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82" w:rsidRPr="0056173C" w:rsidRDefault="00BE1C17" w:rsidP="008306C8">
      <w:pPr>
        <w:contextualSpacing/>
        <w:jc w:val="center"/>
        <w:rPr>
          <w:b/>
          <w:sz w:val="24"/>
          <w:szCs w:val="24"/>
        </w:rPr>
      </w:pPr>
      <w:r w:rsidRPr="0056173C">
        <w:rPr>
          <w:b/>
          <w:sz w:val="24"/>
          <w:szCs w:val="24"/>
        </w:rPr>
        <w:t>Social Development</w:t>
      </w:r>
      <w:r w:rsidR="00DC2B82" w:rsidRPr="0056173C">
        <w:rPr>
          <w:b/>
          <w:sz w:val="24"/>
          <w:szCs w:val="24"/>
        </w:rPr>
        <w:t xml:space="preserve">: Why It Is Important and How </w:t>
      </w:r>
      <w:proofErr w:type="gramStart"/>
      <w:r w:rsidR="00DC2B82" w:rsidRPr="0056173C">
        <w:rPr>
          <w:b/>
          <w:sz w:val="24"/>
          <w:szCs w:val="24"/>
        </w:rPr>
        <w:t>To</w:t>
      </w:r>
      <w:proofErr w:type="gramEnd"/>
      <w:r w:rsidR="00DC2B82" w:rsidRPr="0056173C">
        <w:rPr>
          <w:b/>
          <w:sz w:val="24"/>
          <w:szCs w:val="24"/>
        </w:rPr>
        <w:t xml:space="preserve"> </w:t>
      </w:r>
      <w:r w:rsidR="00022F3B" w:rsidRPr="0056173C">
        <w:rPr>
          <w:b/>
          <w:sz w:val="24"/>
          <w:szCs w:val="24"/>
        </w:rPr>
        <w:t>Impact</w:t>
      </w:r>
      <w:r w:rsidR="00DC2B82" w:rsidRPr="0056173C">
        <w:rPr>
          <w:b/>
          <w:sz w:val="24"/>
          <w:szCs w:val="24"/>
        </w:rPr>
        <w:t xml:space="preserve"> It  </w:t>
      </w:r>
    </w:p>
    <w:p w:rsidR="0055520F" w:rsidRPr="0056173C" w:rsidRDefault="0055520F" w:rsidP="008306C8">
      <w:pPr>
        <w:contextualSpacing/>
        <w:jc w:val="center"/>
        <w:rPr>
          <w:sz w:val="24"/>
          <w:szCs w:val="24"/>
        </w:rPr>
      </w:pPr>
      <w:r w:rsidRPr="0056173C">
        <w:rPr>
          <w:sz w:val="24"/>
          <w:szCs w:val="24"/>
        </w:rPr>
        <w:t xml:space="preserve">William G. Huitt </w:t>
      </w:r>
    </w:p>
    <w:p w:rsidR="00BE1C17" w:rsidRPr="0056173C" w:rsidRDefault="00B97DC8" w:rsidP="008306C8">
      <w:pPr>
        <w:contextualSpacing/>
        <w:jc w:val="center"/>
        <w:rPr>
          <w:sz w:val="24"/>
          <w:szCs w:val="24"/>
        </w:rPr>
      </w:pPr>
      <w:r w:rsidRPr="0056173C">
        <w:rPr>
          <w:sz w:val="24"/>
          <w:szCs w:val="24"/>
        </w:rPr>
        <w:t>Courtney Dawson</w:t>
      </w:r>
    </w:p>
    <w:p w:rsidR="00840A8F" w:rsidRPr="0056173C" w:rsidRDefault="00840A8F" w:rsidP="00840A8F">
      <w:pPr>
        <w:contextualSpacing/>
        <w:rPr>
          <w:sz w:val="24"/>
          <w:szCs w:val="24"/>
        </w:rPr>
      </w:pPr>
    </w:p>
    <w:p w:rsidR="00840A8F" w:rsidRPr="0056173C" w:rsidRDefault="00840A8F" w:rsidP="00840A8F">
      <w:pPr>
        <w:contextualSpacing/>
        <w:rPr>
          <w:sz w:val="24"/>
          <w:szCs w:val="24"/>
        </w:rPr>
      </w:pPr>
      <w:r w:rsidRPr="0056173C">
        <w:rPr>
          <w:sz w:val="24"/>
          <w:szCs w:val="24"/>
        </w:rPr>
        <w:t xml:space="preserve">Citation: Huitt, W. &amp; Dawson, C. (2011, April). Social </w:t>
      </w:r>
      <w:r w:rsidR="00B642FB" w:rsidRPr="0056173C">
        <w:rPr>
          <w:sz w:val="24"/>
          <w:szCs w:val="24"/>
        </w:rPr>
        <w:t>d</w:t>
      </w:r>
      <w:r w:rsidRPr="0056173C">
        <w:rPr>
          <w:sz w:val="24"/>
          <w:szCs w:val="24"/>
        </w:rPr>
        <w:t xml:space="preserve">evelopment: Why it is important and how to impact it. </w:t>
      </w:r>
      <w:r w:rsidRPr="0056173C">
        <w:rPr>
          <w:i/>
          <w:sz w:val="24"/>
          <w:szCs w:val="24"/>
        </w:rPr>
        <w:t>Educational Psychology Interactive</w:t>
      </w:r>
      <w:r w:rsidRPr="0056173C">
        <w:rPr>
          <w:sz w:val="24"/>
          <w:szCs w:val="24"/>
        </w:rPr>
        <w:t xml:space="preserve">. Valdosta, GA: Valdosta State University. Retrieved from </w:t>
      </w:r>
      <w:hyperlink r:id="rId8" w:history="1">
        <w:r w:rsidRPr="0056173C">
          <w:rPr>
            <w:rStyle w:val="Hyperlink"/>
            <w:sz w:val="24"/>
            <w:szCs w:val="24"/>
          </w:rPr>
          <w:t>http://www.edpsycinteractive.org/papers/socdev.pdf</w:t>
        </w:r>
      </w:hyperlink>
      <w:r w:rsidRPr="0056173C">
        <w:rPr>
          <w:sz w:val="24"/>
          <w:szCs w:val="24"/>
        </w:rPr>
        <w:t xml:space="preserve">   </w:t>
      </w:r>
    </w:p>
    <w:p w:rsidR="00840A8F" w:rsidRPr="0056173C" w:rsidRDefault="00840A8F" w:rsidP="00840A8F">
      <w:pPr>
        <w:contextualSpacing/>
        <w:rPr>
          <w:sz w:val="24"/>
          <w:szCs w:val="24"/>
        </w:rPr>
      </w:pPr>
    </w:p>
    <w:p w:rsidR="00D47874" w:rsidRPr="0056173C" w:rsidRDefault="00D47874" w:rsidP="008306C8">
      <w:pPr>
        <w:contextualSpacing/>
        <w:rPr>
          <w:i/>
          <w:sz w:val="24"/>
          <w:szCs w:val="24"/>
        </w:rPr>
      </w:pPr>
      <w:r w:rsidRPr="0056173C">
        <w:rPr>
          <w:i/>
          <w:sz w:val="24"/>
          <w:szCs w:val="24"/>
        </w:rPr>
        <w:t xml:space="preserve">Human beings are inherently social.  Developing competencies in this domain enhance a person’s ability to succeed in school as well as </w:t>
      </w:r>
      <w:r w:rsidR="001C1E71" w:rsidRPr="0056173C">
        <w:rPr>
          <w:i/>
          <w:sz w:val="24"/>
          <w:szCs w:val="24"/>
        </w:rPr>
        <w:t>positively influence</w:t>
      </w:r>
      <w:r w:rsidR="00C51C28" w:rsidRPr="0056173C">
        <w:rPr>
          <w:i/>
          <w:sz w:val="24"/>
          <w:szCs w:val="24"/>
        </w:rPr>
        <w:t xml:space="preserve"> mental health, success in work, and the ability to be a citizen in a democracy</w:t>
      </w:r>
      <w:r w:rsidRPr="0056173C">
        <w:rPr>
          <w:i/>
          <w:sz w:val="24"/>
          <w:szCs w:val="24"/>
        </w:rPr>
        <w:t>.  This paper outlines research and theories related to the development of social competence and provides a literature review of theory and research supporting the vital importance of social competence</w:t>
      </w:r>
      <w:r w:rsidR="00DF2F71" w:rsidRPr="0056173C">
        <w:rPr>
          <w:i/>
          <w:sz w:val="24"/>
          <w:szCs w:val="24"/>
        </w:rPr>
        <w:t>,</w:t>
      </w:r>
      <w:r w:rsidRPr="0056173C">
        <w:rPr>
          <w:i/>
          <w:sz w:val="24"/>
          <w:szCs w:val="24"/>
        </w:rPr>
        <w:t xml:space="preserve"> </w:t>
      </w:r>
      <w:r w:rsidR="00DF2F71" w:rsidRPr="0056173C">
        <w:rPr>
          <w:i/>
          <w:sz w:val="24"/>
          <w:szCs w:val="24"/>
        </w:rPr>
        <w:t xml:space="preserve">including </w:t>
      </w:r>
      <w:r w:rsidRPr="0056173C">
        <w:rPr>
          <w:i/>
          <w:sz w:val="24"/>
          <w:szCs w:val="24"/>
        </w:rPr>
        <w:t xml:space="preserve">a discussion of empirically-based interventions and measurement tools </w:t>
      </w:r>
      <w:r w:rsidR="00DF2F71" w:rsidRPr="0056173C">
        <w:rPr>
          <w:i/>
          <w:sz w:val="24"/>
          <w:szCs w:val="24"/>
        </w:rPr>
        <w:t>that educators can use to facilitate development of social competence</w:t>
      </w:r>
      <w:r w:rsidRPr="0056173C">
        <w:rPr>
          <w:i/>
          <w:sz w:val="24"/>
          <w:szCs w:val="24"/>
        </w:rPr>
        <w:t>.</w:t>
      </w:r>
    </w:p>
    <w:p w:rsidR="00840A8F" w:rsidRPr="0056173C" w:rsidRDefault="00840A8F" w:rsidP="008306C8">
      <w:pPr>
        <w:contextualSpacing/>
        <w:jc w:val="center"/>
        <w:rPr>
          <w:b/>
          <w:sz w:val="24"/>
          <w:szCs w:val="24"/>
          <w:u w:val="single"/>
        </w:rPr>
      </w:pPr>
    </w:p>
    <w:p w:rsidR="00FF0F2F" w:rsidRPr="0056173C" w:rsidRDefault="00B14C54" w:rsidP="008306C8">
      <w:pPr>
        <w:ind w:firstLine="720"/>
        <w:contextualSpacing/>
        <w:rPr>
          <w:sz w:val="24"/>
          <w:szCs w:val="24"/>
        </w:rPr>
      </w:pPr>
      <w:r w:rsidRPr="0056173C">
        <w:rPr>
          <w:sz w:val="24"/>
          <w:szCs w:val="24"/>
        </w:rPr>
        <w:t xml:space="preserve">When Aronson (2003) first published </w:t>
      </w:r>
      <w:r w:rsidRPr="0056173C">
        <w:rPr>
          <w:i/>
          <w:sz w:val="24"/>
          <w:szCs w:val="24"/>
        </w:rPr>
        <w:t>The Social Animal</w:t>
      </w:r>
      <w:r w:rsidRPr="0056173C">
        <w:rPr>
          <w:sz w:val="24"/>
          <w:szCs w:val="24"/>
        </w:rPr>
        <w:t xml:space="preserve"> in 1972, he confirmed scientifically what people knew experientially: Human beings are social in their very nature.  In fact, Dunbar (1998) hypothesized that the large human brain evolved primarily to adapt to an increasingly complex social environment.  </w:t>
      </w:r>
      <w:r w:rsidR="00427A36" w:rsidRPr="0056173C">
        <w:rPr>
          <w:sz w:val="24"/>
          <w:szCs w:val="24"/>
        </w:rPr>
        <w:t>A</w:t>
      </w:r>
      <w:r w:rsidR="00D5754D" w:rsidRPr="0056173C">
        <w:rPr>
          <w:sz w:val="24"/>
          <w:szCs w:val="24"/>
        </w:rPr>
        <w:t xml:space="preserve">s Goleman (2006) puts it: “[W]e </w:t>
      </w:r>
      <w:proofErr w:type="gramStart"/>
      <w:r w:rsidR="00D5754D" w:rsidRPr="0056173C">
        <w:rPr>
          <w:sz w:val="24"/>
          <w:szCs w:val="24"/>
        </w:rPr>
        <w:t>are</w:t>
      </w:r>
      <w:proofErr w:type="gramEnd"/>
      <w:r w:rsidR="00D5754D" w:rsidRPr="0056173C">
        <w:rPr>
          <w:sz w:val="24"/>
          <w:szCs w:val="24"/>
        </w:rPr>
        <w:t xml:space="preserve"> wired to connect.”  </w:t>
      </w:r>
    </w:p>
    <w:p w:rsidR="00FF0F2F" w:rsidRPr="0056173C" w:rsidRDefault="00CE3402" w:rsidP="008306C8">
      <w:pPr>
        <w:ind w:firstLine="720"/>
        <w:contextualSpacing/>
        <w:rPr>
          <w:sz w:val="24"/>
          <w:szCs w:val="24"/>
        </w:rPr>
      </w:pPr>
      <w:r w:rsidRPr="0056173C">
        <w:rPr>
          <w:sz w:val="24"/>
          <w:szCs w:val="24"/>
        </w:rPr>
        <w:t>The domain of social in</w:t>
      </w:r>
      <w:r w:rsidR="008A728E" w:rsidRPr="0056173C">
        <w:rPr>
          <w:sz w:val="24"/>
          <w:szCs w:val="24"/>
        </w:rPr>
        <w:t>telligence and development is a</w:t>
      </w:r>
      <w:r w:rsidRPr="0056173C">
        <w:rPr>
          <w:sz w:val="24"/>
          <w:szCs w:val="24"/>
        </w:rPr>
        <w:t xml:space="preserve"> </w:t>
      </w:r>
      <w:r w:rsidR="008A728E" w:rsidRPr="0056173C">
        <w:rPr>
          <w:sz w:val="24"/>
          <w:szCs w:val="24"/>
        </w:rPr>
        <w:t>critical</w:t>
      </w:r>
      <w:r w:rsidRPr="0056173C">
        <w:rPr>
          <w:sz w:val="24"/>
          <w:szCs w:val="24"/>
        </w:rPr>
        <w:t xml:space="preserve"> component of descriptions of human ability and behavior (Albrecht, 2006; Gardner, 1983/1993, 2006).  </w:t>
      </w:r>
      <w:r w:rsidR="008A728E" w:rsidRPr="0056173C">
        <w:rPr>
          <w:sz w:val="24"/>
          <w:szCs w:val="24"/>
        </w:rPr>
        <w:t>Social skills are</w:t>
      </w:r>
      <w:r w:rsidR="00CF210F" w:rsidRPr="0056173C">
        <w:rPr>
          <w:sz w:val="24"/>
          <w:szCs w:val="24"/>
        </w:rPr>
        <w:t xml:space="preserve"> important </w:t>
      </w:r>
      <w:r w:rsidR="008A728E" w:rsidRPr="0056173C">
        <w:rPr>
          <w:sz w:val="24"/>
          <w:szCs w:val="24"/>
        </w:rPr>
        <w:t xml:space="preserve">for </w:t>
      </w:r>
      <w:r w:rsidR="00CF210F" w:rsidRPr="0056173C">
        <w:rPr>
          <w:sz w:val="24"/>
          <w:szCs w:val="24"/>
        </w:rPr>
        <w:t>preparing young people to mature and succeed in their adult roles within the family, workplace, and community</w:t>
      </w:r>
      <w:r w:rsidR="00DE5509" w:rsidRPr="0056173C">
        <w:rPr>
          <w:sz w:val="24"/>
          <w:szCs w:val="24"/>
        </w:rPr>
        <w:t xml:space="preserve"> (</w:t>
      </w:r>
      <w:r w:rsidR="00DE5509" w:rsidRPr="0056173C">
        <w:rPr>
          <w:color w:val="000000"/>
          <w:sz w:val="24"/>
          <w:szCs w:val="24"/>
        </w:rPr>
        <w:t xml:space="preserve">Ten Dam &amp; </w:t>
      </w:r>
      <w:proofErr w:type="spellStart"/>
      <w:r w:rsidR="00DE5509" w:rsidRPr="0056173C">
        <w:rPr>
          <w:color w:val="000000"/>
          <w:sz w:val="24"/>
          <w:szCs w:val="24"/>
        </w:rPr>
        <w:t>Volman</w:t>
      </w:r>
      <w:proofErr w:type="spellEnd"/>
      <w:r w:rsidR="00DE5509" w:rsidRPr="0056173C">
        <w:rPr>
          <w:color w:val="000000"/>
          <w:sz w:val="24"/>
          <w:szCs w:val="24"/>
        </w:rPr>
        <w:t>, 2007).</w:t>
      </w:r>
      <w:r w:rsidR="00CF210F" w:rsidRPr="0056173C">
        <w:rPr>
          <w:sz w:val="24"/>
          <w:szCs w:val="24"/>
        </w:rPr>
        <w:t xml:space="preserve">  </w:t>
      </w:r>
      <w:r w:rsidR="00F93943" w:rsidRPr="0056173C">
        <w:rPr>
          <w:sz w:val="24"/>
          <w:szCs w:val="24"/>
        </w:rPr>
        <w:t>Elias et al. (1997)</w:t>
      </w:r>
      <w:r w:rsidR="00CF210F" w:rsidRPr="0056173C">
        <w:rPr>
          <w:sz w:val="24"/>
          <w:szCs w:val="24"/>
        </w:rPr>
        <w:t xml:space="preserve"> suggested </w:t>
      </w:r>
      <w:r w:rsidR="00D47874" w:rsidRPr="0056173C">
        <w:rPr>
          <w:sz w:val="24"/>
          <w:szCs w:val="24"/>
        </w:rPr>
        <w:t>those involved in guiding children and youth</w:t>
      </w:r>
      <w:r w:rsidR="00CF210F" w:rsidRPr="0056173C">
        <w:rPr>
          <w:sz w:val="24"/>
          <w:szCs w:val="24"/>
        </w:rPr>
        <w:t xml:space="preserve"> should pay special attention to this domain: </w:t>
      </w:r>
      <w:r w:rsidR="00F93943" w:rsidRPr="0056173C">
        <w:rPr>
          <w:sz w:val="24"/>
          <w:szCs w:val="24"/>
        </w:rPr>
        <w:t xml:space="preserve">social skills allow </w:t>
      </w:r>
      <w:r w:rsidR="00FF41C3" w:rsidRPr="0056173C">
        <w:rPr>
          <w:sz w:val="24"/>
          <w:szCs w:val="24"/>
        </w:rPr>
        <w:t>people</w:t>
      </w:r>
      <w:r w:rsidR="00F93943" w:rsidRPr="0056173C">
        <w:rPr>
          <w:sz w:val="24"/>
          <w:szCs w:val="24"/>
        </w:rPr>
        <w:t xml:space="preserve"> to succeed</w:t>
      </w:r>
      <w:r w:rsidR="008A728E" w:rsidRPr="0056173C">
        <w:rPr>
          <w:sz w:val="24"/>
          <w:szCs w:val="24"/>
        </w:rPr>
        <w:t xml:space="preserve"> not</w:t>
      </w:r>
      <w:r w:rsidR="00FD33D4" w:rsidRPr="0056173C">
        <w:rPr>
          <w:sz w:val="24"/>
          <w:szCs w:val="24"/>
        </w:rPr>
        <w:t xml:space="preserve"> only</w:t>
      </w:r>
      <w:r w:rsidR="008A728E" w:rsidRPr="0056173C">
        <w:rPr>
          <w:sz w:val="24"/>
          <w:szCs w:val="24"/>
        </w:rPr>
        <w:t xml:space="preserve"> in their social lives, but also</w:t>
      </w:r>
      <w:r w:rsidR="00F93943" w:rsidRPr="0056173C">
        <w:rPr>
          <w:sz w:val="24"/>
          <w:szCs w:val="24"/>
        </w:rPr>
        <w:t xml:space="preserve"> in their academic, personal, and </w:t>
      </w:r>
      <w:r w:rsidRPr="0056173C">
        <w:rPr>
          <w:sz w:val="24"/>
          <w:szCs w:val="24"/>
        </w:rPr>
        <w:t xml:space="preserve">future </w:t>
      </w:r>
      <w:r w:rsidR="00F93943" w:rsidRPr="0056173C">
        <w:rPr>
          <w:sz w:val="24"/>
          <w:szCs w:val="24"/>
        </w:rPr>
        <w:t>professional</w:t>
      </w:r>
      <w:r w:rsidR="008A728E" w:rsidRPr="0056173C">
        <w:rPr>
          <w:sz w:val="24"/>
          <w:szCs w:val="24"/>
        </w:rPr>
        <w:t xml:space="preserve"> activities</w:t>
      </w:r>
      <w:r w:rsidR="00F93943" w:rsidRPr="0056173C">
        <w:rPr>
          <w:sz w:val="24"/>
          <w:szCs w:val="24"/>
        </w:rPr>
        <w:t>.  For educators, it is increasingly obvious that</w:t>
      </w:r>
      <w:r w:rsidR="00D47874" w:rsidRPr="0056173C">
        <w:rPr>
          <w:sz w:val="24"/>
          <w:szCs w:val="24"/>
        </w:rPr>
        <w:t xml:space="preserve"> </w:t>
      </w:r>
      <w:r w:rsidR="00F93943" w:rsidRPr="0056173C">
        <w:rPr>
          <w:sz w:val="24"/>
          <w:szCs w:val="24"/>
        </w:rPr>
        <w:t xml:space="preserve">learning is </w:t>
      </w:r>
      <w:r w:rsidR="008A728E" w:rsidRPr="0056173C">
        <w:rPr>
          <w:sz w:val="24"/>
          <w:szCs w:val="24"/>
        </w:rPr>
        <w:t>ultimately</w:t>
      </w:r>
      <w:r w:rsidR="00F93943" w:rsidRPr="0056173C">
        <w:rPr>
          <w:sz w:val="24"/>
          <w:szCs w:val="24"/>
        </w:rPr>
        <w:t xml:space="preserve"> a social process (Bandura, 1986; Dewey, 1916; Vygotsky, 1978).  While people may initially learn something independently, eventually that learning will be modified in interaction with others.  </w:t>
      </w:r>
    </w:p>
    <w:p w:rsidR="00840A8F" w:rsidRPr="0056173C" w:rsidRDefault="00840A8F" w:rsidP="008306C8">
      <w:pPr>
        <w:ind w:firstLine="720"/>
        <w:contextualSpacing/>
        <w:rPr>
          <w:sz w:val="24"/>
          <w:szCs w:val="24"/>
        </w:rPr>
      </w:pPr>
    </w:p>
    <w:p w:rsidR="00FF0F2F" w:rsidRPr="0056173C" w:rsidRDefault="0026514A" w:rsidP="008306C8">
      <w:pPr>
        <w:contextualSpacing/>
        <w:rPr>
          <w:b/>
          <w:sz w:val="24"/>
          <w:szCs w:val="24"/>
        </w:rPr>
      </w:pPr>
      <w:r w:rsidRPr="0056173C">
        <w:rPr>
          <w:b/>
          <w:sz w:val="24"/>
          <w:szCs w:val="24"/>
        </w:rPr>
        <w:t>Defining Social Intelligence</w:t>
      </w:r>
    </w:p>
    <w:p w:rsidR="00840A8F" w:rsidRPr="0056173C" w:rsidRDefault="00840A8F" w:rsidP="008306C8">
      <w:pPr>
        <w:contextualSpacing/>
        <w:rPr>
          <w:b/>
          <w:sz w:val="24"/>
          <w:szCs w:val="24"/>
        </w:rPr>
      </w:pPr>
    </w:p>
    <w:p w:rsidR="00FD33D4" w:rsidRPr="0056173C" w:rsidRDefault="00B14C54" w:rsidP="008306C8">
      <w:pPr>
        <w:ind w:firstLine="720"/>
        <w:contextualSpacing/>
        <w:rPr>
          <w:sz w:val="24"/>
          <w:szCs w:val="24"/>
        </w:rPr>
      </w:pPr>
      <w:r w:rsidRPr="0056173C">
        <w:rPr>
          <w:sz w:val="24"/>
          <w:szCs w:val="24"/>
        </w:rPr>
        <w:t xml:space="preserve">As with other domains, there are </w:t>
      </w:r>
      <w:r w:rsidR="00427A36" w:rsidRPr="0056173C">
        <w:rPr>
          <w:sz w:val="24"/>
          <w:szCs w:val="24"/>
        </w:rPr>
        <w:t>inconsistence</w:t>
      </w:r>
      <w:r w:rsidRPr="0056173C">
        <w:rPr>
          <w:sz w:val="24"/>
          <w:szCs w:val="24"/>
        </w:rPr>
        <w:t>s with</w:t>
      </w:r>
      <w:r w:rsidR="00427A36" w:rsidRPr="0056173C">
        <w:rPr>
          <w:sz w:val="24"/>
          <w:szCs w:val="24"/>
        </w:rPr>
        <w:t>in and between</w:t>
      </w:r>
      <w:r w:rsidRPr="0056173C">
        <w:rPr>
          <w:sz w:val="24"/>
          <w:szCs w:val="24"/>
        </w:rPr>
        <w:t xml:space="preserve"> the definitions of social intelligence </w:t>
      </w:r>
      <w:r w:rsidR="00CF629A" w:rsidRPr="0056173C">
        <w:rPr>
          <w:sz w:val="24"/>
          <w:szCs w:val="24"/>
        </w:rPr>
        <w:t xml:space="preserve">(a capacity or potential) </w:t>
      </w:r>
      <w:r w:rsidRPr="0056173C">
        <w:rPr>
          <w:sz w:val="24"/>
          <w:szCs w:val="24"/>
        </w:rPr>
        <w:t>and social competence</w:t>
      </w:r>
      <w:r w:rsidR="00CF629A" w:rsidRPr="0056173C">
        <w:rPr>
          <w:sz w:val="24"/>
          <w:szCs w:val="24"/>
        </w:rPr>
        <w:t xml:space="preserve"> (an achievement or actualization of potential)</w:t>
      </w:r>
      <w:r w:rsidRPr="0056173C">
        <w:rPr>
          <w:sz w:val="24"/>
          <w:szCs w:val="24"/>
        </w:rPr>
        <w:t xml:space="preserve">.  </w:t>
      </w:r>
      <w:r w:rsidR="00C93DBD" w:rsidRPr="0056173C">
        <w:rPr>
          <w:sz w:val="24"/>
          <w:szCs w:val="24"/>
        </w:rPr>
        <w:t>F</w:t>
      </w:r>
      <w:r w:rsidR="00207B32" w:rsidRPr="0056173C">
        <w:rPr>
          <w:sz w:val="24"/>
          <w:szCs w:val="24"/>
        </w:rPr>
        <w:t>or example, Gard</w:t>
      </w:r>
      <w:r w:rsidR="00390375" w:rsidRPr="0056173C">
        <w:rPr>
          <w:sz w:val="24"/>
          <w:szCs w:val="24"/>
        </w:rPr>
        <w:t>n</w:t>
      </w:r>
      <w:r w:rsidR="00207B32" w:rsidRPr="0056173C">
        <w:rPr>
          <w:sz w:val="24"/>
          <w:szCs w:val="24"/>
        </w:rPr>
        <w:t>er</w:t>
      </w:r>
      <w:r w:rsidR="00390375" w:rsidRPr="0056173C">
        <w:rPr>
          <w:sz w:val="24"/>
          <w:szCs w:val="24"/>
        </w:rPr>
        <w:t xml:space="preserve"> (1983</w:t>
      </w:r>
      <w:r w:rsidR="00F14F81" w:rsidRPr="0056173C">
        <w:rPr>
          <w:sz w:val="24"/>
          <w:szCs w:val="24"/>
        </w:rPr>
        <w:t>/1993</w:t>
      </w:r>
      <w:r w:rsidR="00390375" w:rsidRPr="0056173C">
        <w:rPr>
          <w:sz w:val="24"/>
          <w:szCs w:val="24"/>
        </w:rPr>
        <w:t xml:space="preserve">) defined </w:t>
      </w:r>
      <w:r w:rsidR="00C93DBD" w:rsidRPr="0056173C">
        <w:rPr>
          <w:sz w:val="24"/>
          <w:szCs w:val="24"/>
        </w:rPr>
        <w:t>social intelligence</w:t>
      </w:r>
      <w:r w:rsidR="00CF629A" w:rsidRPr="0056173C">
        <w:rPr>
          <w:sz w:val="24"/>
          <w:szCs w:val="24"/>
        </w:rPr>
        <w:t xml:space="preserve"> </w:t>
      </w:r>
      <w:r w:rsidR="00390375" w:rsidRPr="0056173C">
        <w:rPr>
          <w:sz w:val="24"/>
          <w:szCs w:val="24"/>
        </w:rPr>
        <w:t>(labeled interpersonal intelligence</w:t>
      </w:r>
      <w:r w:rsidR="00F14F81" w:rsidRPr="0056173C">
        <w:rPr>
          <w:sz w:val="24"/>
          <w:szCs w:val="24"/>
        </w:rPr>
        <w:t>)</w:t>
      </w:r>
      <w:r w:rsidR="00390375" w:rsidRPr="0056173C">
        <w:rPr>
          <w:sz w:val="24"/>
          <w:szCs w:val="24"/>
        </w:rPr>
        <w:t xml:space="preserve"> as the “ability to notice and make distinctions among other individuals and, in particular, among their moods, temperaments, motivations, and intentions” (p. </w:t>
      </w:r>
      <w:r w:rsidR="006C69C8" w:rsidRPr="0056173C">
        <w:rPr>
          <w:sz w:val="24"/>
          <w:szCs w:val="24"/>
        </w:rPr>
        <w:t>239</w:t>
      </w:r>
      <w:r w:rsidR="00390375" w:rsidRPr="0056173C">
        <w:rPr>
          <w:sz w:val="24"/>
          <w:szCs w:val="24"/>
        </w:rPr>
        <w:t xml:space="preserve">).  </w:t>
      </w:r>
      <w:r w:rsidRPr="0056173C">
        <w:rPr>
          <w:sz w:val="24"/>
          <w:szCs w:val="24"/>
        </w:rPr>
        <w:t>Goleman (2006)</w:t>
      </w:r>
      <w:r w:rsidR="00D5754D" w:rsidRPr="0056173C">
        <w:rPr>
          <w:sz w:val="24"/>
          <w:szCs w:val="24"/>
        </w:rPr>
        <w:t xml:space="preserve"> defined social intelligence as </w:t>
      </w:r>
      <w:r w:rsidR="0026514A" w:rsidRPr="0056173C">
        <w:rPr>
          <w:sz w:val="24"/>
          <w:szCs w:val="24"/>
        </w:rPr>
        <w:t>“</w:t>
      </w:r>
      <w:r w:rsidR="00D5754D" w:rsidRPr="0056173C">
        <w:rPr>
          <w:sz w:val="24"/>
          <w:szCs w:val="24"/>
        </w:rPr>
        <w:t xml:space="preserve">being </w:t>
      </w:r>
      <w:r w:rsidR="0026514A" w:rsidRPr="0056173C">
        <w:rPr>
          <w:sz w:val="24"/>
          <w:szCs w:val="24"/>
        </w:rPr>
        <w:t xml:space="preserve">intelligent not just </w:t>
      </w:r>
      <w:r w:rsidR="0026514A" w:rsidRPr="0056173C">
        <w:rPr>
          <w:i/>
          <w:sz w:val="24"/>
          <w:szCs w:val="24"/>
        </w:rPr>
        <w:t>about</w:t>
      </w:r>
      <w:r w:rsidR="0026514A" w:rsidRPr="0056173C">
        <w:rPr>
          <w:sz w:val="24"/>
          <w:szCs w:val="24"/>
        </w:rPr>
        <w:t xml:space="preserve"> our relationships but also in them”</w:t>
      </w:r>
      <w:r w:rsidR="00D5754D" w:rsidRPr="0056173C">
        <w:rPr>
          <w:sz w:val="24"/>
          <w:szCs w:val="24"/>
        </w:rPr>
        <w:t xml:space="preserve"> </w:t>
      </w:r>
      <w:r w:rsidR="0026514A" w:rsidRPr="0056173C">
        <w:rPr>
          <w:sz w:val="24"/>
          <w:szCs w:val="24"/>
        </w:rPr>
        <w:t>[</w:t>
      </w:r>
      <w:r w:rsidR="00F062EF" w:rsidRPr="0056173C">
        <w:rPr>
          <w:sz w:val="24"/>
          <w:szCs w:val="24"/>
        </w:rPr>
        <w:t xml:space="preserve">p. 11, </w:t>
      </w:r>
      <w:r w:rsidR="0026514A" w:rsidRPr="0056173C">
        <w:rPr>
          <w:sz w:val="24"/>
          <w:szCs w:val="24"/>
        </w:rPr>
        <w:t xml:space="preserve">emphasis in original].  </w:t>
      </w:r>
      <w:r w:rsidR="00CF210F" w:rsidRPr="0056173C">
        <w:rPr>
          <w:sz w:val="24"/>
          <w:szCs w:val="24"/>
        </w:rPr>
        <w:t xml:space="preserve">His definition </w:t>
      </w:r>
      <w:r w:rsidR="0026514A" w:rsidRPr="0056173C">
        <w:rPr>
          <w:sz w:val="24"/>
          <w:szCs w:val="24"/>
        </w:rPr>
        <w:t xml:space="preserve">includes both </w:t>
      </w:r>
      <w:r w:rsidR="00826841" w:rsidRPr="0056173C">
        <w:rPr>
          <w:sz w:val="24"/>
          <w:szCs w:val="24"/>
        </w:rPr>
        <w:t xml:space="preserve">the capacity to be </w:t>
      </w:r>
      <w:r w:rsidR="0026514A" w:rsidRPr="0056173C">
        <w:rPr>
          <w:i/>
          <w:sz w:val="24"/>
          <w:szCs w:val="24"/>
        </w:rPr>
        <w:t>socially aware</w:t>
      </w:r>
      <w:r w:rsidR="0026514A" w:rsidRPr="0056173C">
        <w:rPr>
          <w:sz w:val="24"/>
          <w:szCs w:val="24"/>
        </w:rPr>
        <w:t xml:space="preserve"> (</w:t>
      </w:r>
      <w:r w:rsidR="00FF41C3" w:rsidRPr="0056173C">
        <w:rPr>
          <w:sz w:val="24"/>
          <w:szCs w:val="24"/>
        </w:rPr>
        <w:t>with components of</w:t>
      </w:r>
      <w:r w:rsidR="0026514A" w:rsidRPr="0056173C">
        <w:rPr>
          <w:sz w:val="24"/>
          <w:szCs w:val="24"/>
        </w:rPr>
        <w:t xml:space="preserve"> </w:t>
      </w:r>
      <w:r w:rsidRPr="0056173C">
        <w:rPr>
          <w:sz w:val="24"/>
          <w:szCs w:val="24"/>
        </w:rPr>
        <w:t xml:space="preserve">primal empathy, attunement, empathetic accuracy, and social cognition) </w:t>
      </w:r>
      <w:r w:rsidR="0026514A" w:rsidRPr="0056173C">
        <w:rPr>
          <w:sz w:val="24"/>
          <w:szCs w:val="24"/>
        </w:rPr>
        <w:t xml:space="preserve">as well as </w:t>
      </w:r>
      <w:r w:rsidR="00826841" w:rsidRPr="0056173C">
        <w:rPr>
          <w:sz w:val="24"/>
          <w:szCs w:val="24"/>
        </w:rPr>
        <w:t>the ability to develop</w:t>
      </w:r>
      <w:r w:rsidR="007109AF" w:rsidRPr="0056173C">
        <w:rPr>
          <w:sz w:val="24"/>
          <w:szCs w:val="24"/>
        </w:rPr>
        <w:t xml:space="preserve"> </w:t>
      </w:r>
      <w:r w:rsidR="0026514A" w:rsidRPr="0056173C">
        <w:rPr>
          <w:i/>
          <w:sz w:val="24"/>
          <w:szCs w:val="24"/>
        </w:rPr>
        <w:t>social</w:t>
      </w:r>
      <w:r w:rsidR="007109AF" w:rsidRPr="0056173C">
        <w:rPr>
          <w:i/>
          <w:sz w:val="24"/>
          <w:szCs w:val="24"/>
        </w:rPr>
        <w:t xml:space="preserve"> skill or</w:t>
      </w:r>
      <w:r w:rsidR="0026514A" w:rsidRPr="0056173C">
        <w:rPr>
          <w:i/>
          <w:sz w:val="24"/>
          <w:szCs w:val="24"/>
        </w:rPr>
        <w:t xml:space="preserve"> facility</w:t>
      </w:r>
      <w:r w:rsidR="0026514A" w:rsidRPr="0056173C">
        <w:rPr>
          <w:sz w:val="24"/>
          <w:szCs w:val="24"/>
        </w:rPr>
        <w:t xml:space="preserve"> (including</w:t>
      </w:r>
      <w:r w:rsidR="00FF41C3" w:rsidRPr="0056173C">
        <w:rPr>
          <w:sz w:val="24"/>
          <w:szCs w:val="24"/>
        </w:rPr>
        <w:t xml:space="preserve"> components of</w:t>
      </w:r>
      <w:r w:rsidR="0026514A" w:rsidRPr="0056173C">
        <w:rPr>
          <w:sz w:val="24"/>
          <w:szCs w:val="24"/>
        </w:rPr>
        <w:t xml:space="preserve"> </w:t>
      </w:r>
      <w:r w:rsidRPr="0056173C">
        <w:rPr>
          <w:sz w:val="24"/>
          <w:szCs w:val="24"/>
        </w:rPr>
        <w:t xml:space="preserve">synchrony, self-preservation, influence, and concern).  </w:t>
      </w:r>
      <w:r w:rsidR="00F062EF" w:rsidRPr="0056173C">
        <w:rPr>
          <w:sz w:val="24"/>
          <w:szCs w:val="24"/>
        </w:rPr>
        <w:t>T</w:t>
      </w:r>
      <w:r w:rsidR="00FD33D4" w:rsidRPr="0056173C">
        <w:rPr>
          <w:sz w:val="24"/>
          <w:szCs w:val="24"/>
        </w:rPr>
        <w:t>h</w:t>
      </w:r>
      <w:r w:rsidR="00F062EF" w:rsidRPr="0056173C">
        <w:rPr>
          <w:sz w:val="24"/>
          <w:szCs w:val="24"/>
        </w:rPr>
        <w:t>e latter</w:t>
      </w:r>
      <w:r w:rsidR="00FD33D4" w:rsidRPr="0056173C">
        <w:rPr>
          <w:sz w:val="24"/>
          <w:szCs w:val="24"/>
        </w:rPr>
        <w:t xml:space="preserve"> is Albrecht’s (2006) primary focus—he defined social intelligence simply as “the ability to get along well with others and to get them to cooperate with you” (p. 3).  In our opinion, Albrecht’s definition is </w:t>
      </w:r>
      <w:r w:rsidR="00FD33D4" w:rsidRPr="0056173C">
        <w:rPr>
          <w:sz w:val="24"/>
          <w:szCs w:val="24"/>
        </w:rPr>
        <w:lastRenderedPageBreak/>
        <w:t xml:space="preserve">closer to defining social competence rather than social intelligence.  A definition of intelligence should focus on the ability to learn to do something rather than being competent at it. </w:t>
      </w:r>
    </w:p>
    <w:p w:rsidR="00FD33D4" w:rsidRPr="0056173C" w:rsidRDefault="00C93DBD" w:rsidP="008306C8">
      <w:pPr>
        <w:ind w:firstLine="720"/>
        <w:contextualSpacing/>
        <w:rPr>
          <w:sz w:val="24"/>
          <w:szCs w:val="24"/>
        </w:rPr>
      </w:pPr>
      <w:r w:rsidRPr="0056173C">
        <w:rPr>
          <w:sz w:val="24"/>
          <w:szCs w:val="24"/>
        </w:rPr>
        <w:t>I</w:t>
      </w:r>
      <w:r w:rsidR="00C40AE8" w:rsidRPr="0056173C">
        <w:rPr>
          <w:sz w:val="24"/>
          <w:szCs w:val="24"/>
        </w:rPr>
        <w:t>n each of these definitions, cognitive</w:t>
      </w:r>
      <w:r w:rsidRPr="0056173C">
        <w:rPr>
          <w:sz w:val="24"/>
          <w:szCs w:val="24"/>
        </w:rPr>
        <w:t>/thinking</w:t>
      </w:r>
      <w:r w:rsidR="00C40AE8" w:rsidRPr="0056173C">
        <w:rPr>
          <w:sz w:val="24"/>
          <w:szCs w:val="24"/>
        </w:rPr>
        <w:t>, affective</w:t>
      </w:r>
      <w:r w:rsidRPr="0056173C">
        <w:rPr>
          <w:sz w:val="24"/>
          <w:szCs w:val="24"/>
        </w:rPr>
        <w:t>/emotion</w:t>
      </w:r>
      <w:r w:rsidR="00826841" w:rsidRPr="0056173C">
        <w:rPr>
          <w:sz w:val="24"/>
          <w:szCs w:val="24"/>
        </w:rPr>
        <w:t>al</w:t>
      </w:r>
      <w:r w:rsidR="00C40AE8" w:rsidRPr="0056173C">
        <w:rPr>
          <w:sz w:val="24"/>
          <w:szCs w:val="24"/>
        </w:rPr>
        <w:t xml:space="preserve">, and </w:t>
      </w:r>
      <w:r w:rsidR="00826841" w:rsidRPr="0056173C">
        <w:rPr>
          <w:sz w:val="24"/>
          <w:szCs w:val="24"/>
        </w:rPr>
        <w:t>conative/</w:t>
      </w:r>
      <w:r w:rsidR="002C52E4" w:rsidRPr="0056173C">
        <w:rPr>
          <w:sz w:val="24"/>
          <w:szCs w:val="24"/>
        </w:rPr>
        <w:t>volitional</w:t>
      </w:r>
      <w:r w:rsidR="00C40AE8" w:rsidRPr="0056173C">
        <w:rPr>
          <w:sz w:val="24"/>
          <w:szCs w:val="24"/>
        </w:rPr>
        <w:t xml:space="preserve"> components are considered important because they </w:t>
      </w:r>
      <w:r w:rsidR="00CF629A" w:rsidRPr="0056173C">
        <w:rPr>
          <w:sz w:val="24"/>
          <w:szCs w:val="24"/>
        </w:rPr>
        <w:t>provide the foundation for</w:t>
      </w:r>
      <w:r w:rsidR="00C40AE8" w:rsidRPr="0056173C">
        <w:rPr>
          <w:sz w:val="24"/>
          <w:szCs w:val="24"/>
        </w:rPr>
        <w:t xml:space="preserve"> the establishment and maintenance of interpersonal relationships. </w:t>
      </w:r>
      <w:r w:rsidRPr="0056173C">
        <w:rPr>
          <w:sz w:val="24"/>
          <w:szCs w:val="24"/>
        </w:rPr>
        <w:t xml:space="preserve"> </w:t>
      </w:r>
      <w:r w:rsidR="00C40AE8" w:rsidRPr="0056173C">
        <w:rPr>
          <w:sz w:val="24"/>
          <w:szCs w:val="24"/>
        </w:rPr>
        <w:t>Therefore, any attempt to develop social capacity (i.e., intelligence) into social competence will need to consider these other domains</w:t>
      </w:r>
      <w:r w:rsidR="00CF210F" w:rsidRPr="0056173C">
        <w:rPr>
          <w:sz w:val="24"/>
          <w:szCs w:val="24"/>
        </w:rPr>
        <w:t xml:space="preserve"> as well</w:t>
      </w:r>
      <w:r w:rsidR="00C40AE8" w:rsidRPr="0056173C">
        <w:rPr>
          <w:sz w:val="24"/>
          <w:szCs w:val="24"/>
        </w:rPr>
        <w:t>.</w:t>
      </w:r>
    </w:p>
    <w:p w:rsidR="00FD33D4" w:rsidRPr="0056173C" w:rsidRDefault="00F062EF" w:rsidP="008306C8">
      <w:pPr>
        <w:ind w:firstLine="720"/>
        <w:contextualSpacing/>
        <w:rPr>
          <w:sz w:val="24"/>
          <w:szCs w:val="24"/>
        </w:rPr>
      </w:pPr>
      <w:r w:rsidRPr="0056173C">
        <w:rPr>
          <w:sz w:val="24"/>
          <w:szCs w:val="24"/>
        </w:rPr>
        <w:t>T</w:t>
      </w:r>
      <w:r w:rsidR="00B0139D" w:rsidRPr="0056173C">
        <w:rPr>
          <w:sz w:val="24"/>
          <w:szCs w:val="24"/>
        </w:rPr>
        <w:t>here is some controversy about whether social intelligence really exists in a manner similar to cognitive intelligence and the extent to which it can be developed through learning experiences (</w:t>
      </w:r>
      <w:proofErr w:type="spellStart"/>
      <w:r w:rsidR="00B0139D" w:rsidRPr="0056173C">
        <w:rPr>
          <w:color w:val="000000"/>
          <w:sz w:val="24"/>
          <w:szCs w:val="24"/>
        </w:rPr>
        <w:t>Weare</w:t>
      </w:r>
      <w:proofErr w:type="spellEnd"/>
      <w:r w:rsidR="00B0139D" w:rsidRPr="0056173C">
        <w:rPr>
          <w:color w:val="000000"/>
          <w:sz w:val="24"/>
          <w:szCs w:val="24"/>
        </w:rPr>
        <w:t xml:space="preserve">, 2010). </w:t>
      </w:r>
      <w:r w:rsidR="00B0139D" w:rsidRPr="0056173C">
        <w:rPr>
          <w:sz w:val="24"/>
          <w:szCs w:val="24"/>
        </w:rPr>
        <w:t xml:space="preserve"> There are similar controversies when discussing other domains such as emotion</w:t>
      </w:r>
      <w:r w:rsidR="00D02513" w:rsidRPr="0056173C">
        <w:rPr>
          <w:sz w:val="24"/>
          <w:szCs w:val="24"/>
        </w:rPr>
        <w:t xml:space="preserve"> (</w:t>
      </w:r>
      <w:r w:rsidR="00D02513" w:rsidRPr="0056173C">
        <w:rPr>
          <w:color w:val="000000"/>
          <w:sz w:val="24"/>
          <w:szCs w:val="24"/>
        </w:rPr>
        <w:t>Brett, Smith, Price, &amp; Huitt, 2003)</w:t>
      </w:r>
      <w:r w:rsidR="00B0139D" w:rsidRPr="0056173C">
        <w:rPr>
          <w:sz w:val="24"/>
          <w:szCs w:val="24"/>
        </w:rPr>
        <w:t xml:space="preserve"> and conation</w:t>
      </w:r>
      <w:r w:rsidRPr="0056173C">
        <w:rPr>
          <w:sz w:val="24"/>
          <w:szCs w:val="24"/>
        </w:rPr>
        <w:t xml:space="preserve"> (Huitt &amp; Cain, 2005)</w:t>
      </w:r>
      <w:r w:rsidR="00B0139D" w:rsidRPr="0056173C">
        <w:rPr>
          <w:sz w:val="24"/>
          <w:szCs w:val="24"/>
        </w:rPr>
        <w:t xml:space="preserve">.  However, there </w:t>
      </w:r>
      <w:r w:rsidR="004C333A" w:rsidRPr="0056173C">
        <w:rPr>
          <w:sz w:val="24"/>
          <w:szCs w:val="24"/>
        </w:rPr>
        <w:t>is no</w:t>
      </w:r>
      <w:r w:rsidR="00B0139D" w:rsidRPr="0056173C">
        <w:rPr>
          <w:sz w:val="24"/>
          <w:szCs w:val="24"/>
        </w:rPr>
        <w:t xml:space="preserve"> </w:t>
      </w:r>
      <w:r w:rsidR="004C333A" w:rsidRPr="0056173C">
        <w:rPr>
          <w:sz w:val="24"/>
          <w:szCs w:val="24"/>
        </w:rPr>
        <w:t>debate</w:t>
      </w:r>
      <w:r w:rsidR="00FD33D4" w:rsidRPr="0056173C">
        <w:rPr>
          <w:sz w:val="24"/>
          <w:szCs w:val="24"/>
        </w:rPr>
        <w:t xml:space="preserve"> </w:t>
      </w:r>
      <w:r w:rsidR="004C333A" w:rsidRPr="0056173C">
        <w:rPr>
          <w:sz w:val="24"/>
          <w:szCs w:val="24"/>
        </w:rPr>
        <w:t xml:space="preserve">about whether </w:t>
      </w:r>
      <w:r w:rsidR="004F37EB" w:rsidRPr="0056173C">
        <w:rPr>
          <w:sz w:val="24"/>
          <w:szCs w:val="24"/>
        </w:rPr>
        <w:t>people vary in their ability to lea</w:t>
      </w:r>
      <w:r w:rsidR="008E3F30" w:rsidRPr="0056173C">
        <w:rPr>
          <w:sz w:val="24"/>
          <w:szCs w:val="24"/>
        </w:rPr>
        <w:t>rn and develop social skills</w:t>
      </w:r>
      <w:r w:rsidR="00FD33D4" w:rsidRPr="0056173C">
        <w:rPr>
          <w:sz w:val="24"/>
          <w:szCs w:val="24"/>
        </w:rPr>
        <w:t>.</w:t>
      </w:r>
    </w:p>
    <w:p w:rsidR="00840A8F" w:rsidRPr="0056173C" w:rsidRDefault="00840A8F" w:rsidP="008306C8">
      <w:pPr>
        <w:ind w:firstLine="720"/>
        <w:contextualSpacing/>
        <w:rPr>
          <w:sz w:val="24"/>
          <w:szCs w:val="24"/>
        </w:rPr>
      </w:pPr>
    </w:p>
    <w:p w:rsidR="004C333A" w:rsidRPr="0056173C" w:rsidRDefault="0026514A" w:rsidP="008306C8">
      <w:pPr>
        <w:contextualSpacing/>
        <w:rPr>
          <w:b/>
          <w:sz w:val="24"/>
          <w:szCs w:val="24"/>
        </w:rPr>
      </w:pPr>
      <w:r w:rsidRPr="0056173C">
        <w:rPr>
          <w:b/>
          <w:sz w:val="24"/>
          <w:szCs w:val="24"/>
        </w:rPr>
        <w:t>Defining Social Competence</w:t>
      </w:r>
    </w:p>
    <w:p w:rsidR="00840A8F" w:rsidRPr="0056173C" w:rsidRDefault="00840A8F" w:rsidP="008306C8">
      <w:pPr>
        <w:contextualSpacing/>
        <w:rPr>
          <w:b/>
          <w:sz w:val="24"/>
          <w:szCs w:val="24"/>
        </w:rPr>
      </w:pPr>
    </w:p>
    <w:p w:rsidR="004C333A" w:rsidRPr="0056173C" w:rsidRDefault="00845602" w:rsidP="008306C8">
      <w:pPr>
        <w:ind w:firstLine="720"/>
        <w:contextualSpacing/>
        <w:rPr>
          <w:rStyle w:val="desc"/>
          <w:sz w:val="24"/>
          <w:szCs w:val="24"/>
        </w:rPr>
      </w:pPr>
      <w:r w:rsidRPr="0056173C">
        <w:rPr>
          <w:sz w:val="24"/>
          <w:szCs w:val="24"/>
        </w:rPr>
        <w:t>Bierman (2004) defined social competence as the “</w:t>
      </w:r>
      <w:r w:rsidRPr="0056173C">
        <w:rPr>
          <w:rStyle w:val="desc"/>
          <w:sz w:val="24"/>
          <w:szCs w:val="24"/>
        </w:rPr>
        <w:t>capacity to coordinate adaptive responses flexibly to various interpersonal demands, and to organize social behavior in different social contexts in a manner beneficial to oneself and consistent with social conventions and morals</w:t>
      </w:r>
      <w:r w:rsidR="00B7281A" w:rsidRPr="0056173C">
        <w:rPr>
          <w:rStyle w:val="desc"/>
          <w:sz w:val="24"/>
          <w:szCs w:val="24"/>
        </w:rPr>
        <w:t>”</w:t>
      </w:r>
      <w:r w:rsidRPr="0056173C">
        <w:rPr>
          <w:rStyle w:val="desc"/>
          <w:sz w:val="24"/>
          <w:szCs w:val="24"/>
        </w:rPr>
        <w:t xml:space="preserve"> (p. 141)</w:t>
      </w:r>
      <w:r w:rsidR="00B7281A" w:rsidRPr="0056173C">
        <w:rPr>
          <w:rStyle w:val="desc"/>
          <w:sz w:val="24"/>
          <w:szCs w:val="24"/>
        </w:rPr>
        <w:t xml:space="preserve">.  </w:t>
      </w:r>
      <w:r w:rsidR="00D45F77" w:rsidRPr="0056173C">
        <w:rPr>
          <w:rStyle w:val="desc"/>
          <w:sz w:val="24"/>
          <w:szCs w:val="24"/>
        </w:rPr>
        <w:t>Broderick and Blewitt (2010) identified four categories of foundational social competencies: (1) affective processes (including empathy, valuing relationships, and sense of belonging), (2) cognitive processes (including cognitive ability</w:t>
      </w:r>
      <w:r w:rsidR="008E3F30" w:rsidRPr="0056173C">
        <w:rPr>
          <w:rStyle w:val="desc"/>
          <w:sz w:val="24"/>
          <w:szCs w:val="24"/>
        </w:rPr>
        <w:t xml:space="preserve">, </w:t>
      </w:r>
      <w:r w:rsidR="00D45F77" w:rsidRPr="0056173C">
        <w:rPr>
          <w:rStyle w:val="desc"/>
          <w:sz w:val="24"/>
          <w:szCs w:val="24"/>
        </w:rPr>
        <w:t>perspective taking</w:t>
      </w:r>
      <w:r w:rsidR="008E3F30" w:rsidRPr="0056173C">
        <w:rPr>
          <w:rStyle w:val="desc"/>
          <w:sz w:val="24"/>
          <w:szCs w:val="24"/>
        </w:rPr>
        <w:t>,</w:t>
      </w:r>
      <w:r w:rsidR="00D45F77" w:rsidRPr="0056173C">
        <w:rPr>
          <w:rStyle w:val="desc"/>
          <w:sz w:val="24"/>
          <w:szCs w:val="24"/>
        </w:rPr>
        <w:t xml:space="preserve"> and making moral judgments), (3) social skills (including making eye contact, using appropriate language, and asking appropriate questions), and (4) high social self-concept.  </w:t>
      </w:r>
    </w:p>
    <w:p w:rsidR="004C333A" w:rsidRPr="0056173C" w:rsidRDefault="00B7281A" w:rsidP="008306C8">
      <w:pPr>
        <w:ind w:firstLine="720"/>
        <w:contextualSpacing/>
        <w:rPr>
          <w:sz w:val="24"/>
          <w:szCs w:val="24"/>
        </w:rPr>
      </w:pPr>
      <w:r w:rsidRPr="0056173C">
        <w:rPr>
          <w:sz w:val="24"/>
          <w:szCs w:val="24"/>
        </w:rPr>
        <w:t>T</w:t>
      </w:r>
      <w:r w:rsidR="00B14C54" w:rsidRPr="0056173C">
        <w:rPr>
          <w:sz w:val="24"/>
          <w:szCs w:val="24"/>
        </w:rPr>
        <w:t xml:space="preserve">he Collaborative for Academic, Social, and Emotional Learning (CASEL, 2003, 2007), one of the leaders in the development of social-emotional learning (SEL), identified five </w:t>
      </w:r>
      <w:r w:rsidR="00B14C54" w:rsidRPr="0056173C">
        <w:rPr>
          <w:bCs/>
          <w:sz w:val="24"/>
          <w:szCs w:val="24"/>
        </w:rPr>
        <w:t xml:space="preserve">teachable competencies that they believe provide a foundation for effective personal development: </w:t>
      </w:r>
    </w:p>
    <w:p w:rsidR="00B14C54" w:rsidRPr="0056173C" w:rsidRDefault="00B14C54" w:rsidP="008306C8">
      <w:pPr>
        <w:pStyle w:val="ListParagraph"/>
        <w:numPr>
          <w:ilvl w:val="0"/>
          <w:numId w:val="1"/>
        </w:numPr>
      </w:pPr>
      <w:r w:rsidRPr="0056173C">
        <w:rPr>
          <w:bCs/>
          <w:i/>
        </w:rPr>
        <w:t>Self-awar</w:t>
      </w:r>
      <w:r w:rsidRPr="0056173C">
        <w:rPr>
          <w:bCs/>
        </w:rPr>
        <w:t xml:space="preserve">eness: knowing what one is feeling and thinking; having a realistic assessment of one’s own abilities and a well-grounded sense of self-confidence; </w:t>
      </w:r>
    </w:p>
    <w:p w:rsidR="00B14C54" w:rsidRPr="0056173C" w:rsidRDefault="00B14C54" w:rsidP="008306C8">
      <w:pPr>
        <w:pStyle w:val="ListParagraph"/>
        <w:numPr>
          <w:ilvl w:val="0"/>
          <w:numId w:val="1"/>
        </w:numPr>
        <w:spacing w:after="0"/>
      </w:pPr>
      <w:r w:rsidRPr="0056173C">
        <w:rPr>
          <w:bCs/>
          <w:i/>
        </w:rPr>
        <w:t>Social awareness</w:t>
      </w:r>
      <w:r w:rsidRPr="0056173C">
        <w:rPr>
          <w:bCs/>
        </w:rPr>
        <w:t xml:space="preserve">: understanding what others are feeling and thinking; appreciating and interacting positively with diverse groups; </w:t>
      </w:r>
    </w:p>
    <w:p w:rsidR="00B14C54" w:rsidRPr="0056173C" w:rsidRDefault="00B14C54" w:rsidP="008306C8">
      <w:pPr>
        <w:pStyle w:val="ListParagraph"/>
        <w:numPr>
          <w:ilvl w:val="0"/>
          <w:numId w:val="1"/>
        </w:numPr>
        <w:spacing w:after="0"/>
      </w:pPr>
      <w:r w:rsidRPr="0056173C">
        <w:rPr>
          <w:bCs/>
          <w:i/>
        </w:rPr>
        <w:t>Self-management</w:t>
      </w:r>
      <w:r w:rsidRPr="0056173C">
        <w:rPr>
          <w:bCs/>
        </w:rPr>
        <w:t xml:space="preserve">: handling one’s emotions so they facilitate rather than interfere with task achievement; setting and accomplishing goals; persevering in the face of setbacks and frustrations; </w:t>
      </w:r>
    </w:p>
    <w:p w:rsidR="00B14C54" w:rsidRPr="0056173C" w:rsidRDefault="00B14C54" w:rsidP="008306C8">
      <w:pPr>
        <w:pStyle w:val="ListParagraph"/>
        <w:numPr>
          <w:ilvl w:val="0"/>
          <w:numId w:val="1"/>
        </w:numPr>
        <w:spacing w:after="0"/>
      </w:pPr>
      <w:r w:rsidRPr="0056173C">
        <w:rPr>
          <w:bCs/>
          <w:i/>
        </w:rPr>
        <w:t>Relationship skills</w:t>
      </w:r>
      <w:r w:rsidRPr="0056173C">
        <w:rPr>
          <w:bCs/>
        </w:rPr>
        <w:t xml:space="preserve">: establishing and maintaining healthy and rewarding relationships based on clear communication, cooperation, resistance to inappropriate social pressure, negotiating solutions to conflict, and seeking help when needed; and </w:t>
      </w:r>
    </w:p>
    <w:p w:rsidR="00B14C54" w:rsidRPr="0056173C" w:rsidRDefault="00B14C54" w:rsidP="008306C8">
      <w:pPr>
        <w:pStyle w:val="ListParagraph"/>
        <w:numPr>
          <w:ilvl w:val="0"/>
          <w:numId w:val="1"/>
        </w:numPr>
        <w:spacing w:after="0"/>
      </w:pPr>
      <w:r w:rsidRPr="0056173C">
        <w:rPr>
          <w:bCs/>
          <w:i/>
        </w:rPr>
        <w:t>Responsible decision making</w:t>
      </w:r>
      <w:r w:rsidRPr="0056173C">
        <w:rPr>
          <w:bCs/>
        </w:rPr>
        <w:t>: making choices based on an accurate consideration of all relevant factors and the likely consequences of alternative courses of action, respecting others, and taking responsibility for one's decisions.</w:t>
      </w:r>
    </w:p>
    <w:p w:rsidR="004C333A" w:rsidRPr="0056173C" w:rsidRDefault="004C333A" w:rsidP="008306C8">
      <w:pPr>
        <w:pStyle w:val="ListParagraph"/>
        <w:ind w:left="0"/>
      </w:pPr>
      <w:r w:rsidRPr="0056173C">
        <w:t>Based on extensive r</w:t>
      </w:r>
      <w:r w:rsidR="0026514A" w:rsidRPr="0056173C">
        <w:t>esearch</w:t>
      </w:r>
      <w:r w:rsidRPr="0056173C">
        <w:t xml:space="preserve"> over the past two decades, many investigators</w:t>
      </w:r>
      <w:r w:rsidR="00B14C54" w:rsidRPr="0056173C">
        <w:t xml:space="preserve"> proposed that school curricula must provide learning experiences that address students’ development in the </w:t>
      </w:r>
      <w:r w:rsidR="002C52E4" w:rsidRPr="0056173C">
        <w:t>cognitive/</w:t>
      </w:r>
      <w:r w:rsidR="00B14C54" w:rsidRPr="0056173C">
        <w:t xml:space="preserve">academic, emotional, social, and moral domains (Cohen, 2006; </w:t>
      </w:r>
      <w:r w:rsidR="00B14C54" w:rsidRPr="0056173C">
        <w:rPr>
          <w:rFonts w:eastAsia="Times New Roman"/>
        </w:rPr>
        <w:t xml:space="preserve">Elias, &amp; Arnold, 2006; </w:t>
      </w:r>
      <w:r w:rsidR="00BC565F" w:rsidRPr="0056173C">
        <w:t xml:space="preserve">Narvaez, 2006), </w:t>
      </w:r>
      <w:r w:rsidR="00B14C54" w:rsidRPr="0056173C">
        <w:t xml:space="preserve">Zins, Weissberg, Wang, &amp; Walberg, 2004).  </w:t>
      </w:r>
    </w:p>
    <w:p w:rsidR="004C333A" w:rsidRPr="0056173C" w:rsidRDefault="004C333A" w:rsidP="008306C8">
      <w:pPr>
        <w:pStyle w:val="ListParagraph"/>
        <w:ind w:left="0" w:firstLine="720"/>
      </w:pPr>
      <w:r w:rsidRPr="0056173C">
        <w:t xml:space="preserve">As with the definitions of social intelligence, the different components of social competence provided by </w:t>
      </w:r>
      <w:r w:rsidRPr="0056173C">
        <w:rPr>
          <w:rStyle w:val="desc"/>
          <w:rFonts w:eastAsia="Calibri"/>
        </w:rPr>
        <w:t xml:space="preserve">Broderick and Blewitt (2010) and CASEL (2003, 2007) </w:t>
      </w:r>
      <w:r w:rsidRPr="0056173C">
        <w:t xml:space="preserve">involve the </w:t>
      </w:r>
      <w:r w:rsidRPr="0056173C">
        <w:lastRenderedPageBreak/>
        <w:t>domains of cognition/thinking (perspective taking, making moral judgments, responsible decision making), affect/emotion (empathy, valuing relationships, self-awareness</w:t>
      </w:r>
      <w:r w:rsidR="00D02513" w:rsidRPr="0056173C">
        <w:t>,</w:t>
      </w:r>
      <w:r w:rsidRPr="0056173C">
        <w:t xml:space="preserve"> and handling one’s emotions), and conation/self-regulation (self-management—setting and accomplishing goals; persevering), in addition to the social domain (social awareness, relationship skills such as making eye contact and using appropriate language).  </w:t>
      </w:r>
      <w:r w:rsidR="00531DF6" w:rsidRPr="0056173C">
        <w:t xml:space="preserve">Broderick and Blewitt’s </w:t>
      </w:r>
      <w:r w:rsidRPr="0056173C">
        <w:t>inclusion of social self-views provides an insight into the complexity of addressing social competence.  Therefore, an effective social development program will include elements of developing the foundational competencies in other domains that support and enrich it and will do so in a way that the child or adolescent has high social self-esteem in a variety of social situations.</w:t>
      </w:r>
    </w:p>
    <w:p w:rsidR="007109AF" w:rsidRPr="0056173C" w:rsidRDefault="007109AF" w:rsidP="008306C8">
      <w:pPr>
        <w:pStyle w:val="ListParagraph"/>
        <w:ind w:left="0" w:firstLine="720"/>
      </w:pPr>
      <w:r w:rsidRPr="0056173C">
        <w:t xml:space="preserve">Based on the discussion above, a comprehensive definition of social </w:t>
      </w:r>
      <w:r w:rsidR="00D02513" w:rsidRPr="0056173C">
        <w:t>competence</w:t>
      </w:r>
      <w:r w:rsidRPr="0056173C">
        <w:t xml:space="preserve"> would include a person’s </w:t>
      </w:r>
      <w:r w:rsidR="00D02513" w:rsidRPr="0056173C">
        <w:t>knowledge, attitudes, and skills related</w:t>
      </w:r>
      <w:r w:rsidRPr="0056173C">
        <w:t xml:space="preserve"> to </w:t>
      </w:r>
      <w:r w:rsidR="00B168FF" w:rsidRPr="0056173C">
        <w:t xml:space="preserve">at least six components: (1) </w:t>
      </w:r>
      <w:r w:rsidR="00750A9E" w:rsidRPr="0056173C">
        <w:t xml:space="preserve">being </w:t>
      </w:r>
      <w:r w:rsidR="00BC565F" w:rsidRPr="0056173C">
        <w:t xml:space="preserve">aware of </w:t>
      </w:r>
      <w:r w:rsidR="00D02513" w:rsidRPr="0056173C">
        <w:t>one’s</w:t>
      </w:r>
      <w:r w:rsidR="00BC565F" w:rsidRPr="0056173C">
        <w:t xml:space="preserve"> own and others’ emotions, </w:t>
      </w:r>
      <w:r w:rsidR="00B168FF" w:rsidRPr="0056173C">
        <w:t xml:space="preserve">(2) </w:t>
      </w:r>
      <w:r w:rsidR="00750A9E" w:rsidRPr="0056173C">
        <w:t xml:space="preserve">managing impulses and behaving appropriately, </w:t>
      </w:r>
      <w:r w:rsidR="00B168FF" w:rsidRPr="0056173C">
        <w:t xml:space="preserve">(3) </w:t>
      </w:r>
      <w:r w:rsidR="00750A9E" w:rsidRPr="0056173C">
        <w:t xml:space="preserve">communicating effectively, </w:t>
      </w:r>
      <w:r w:rsidR="00B168FF" w:rsidRPr="0056173C">
        <w:t>(4)</w:t>
      </w:r>
      <w:r w:rsidRPr="0056173C">
        <w:t xml:space="preserve"> </w:t>
      </w:r>
      <w:r w:rsidR="00750A9E" w:rsidRPr="0056173C">
        <w:t xml:space="preserve">forming healthy and meaningful relationships, </w:t>
      </w:r>
      <w:r w:rsidR="00B168FF" w:rsidRPr="0056173C">
        <w:t>(5)</w:t>
      </w:r>
      <w:r w:rsidR="00750A9E" w:rsidRPr="0056173C">
        <w:t xml:space="preserve"> working well with others, </w:t>
      </w:r>
      <w:r w:rsidRPr="0056173C">
        <w:t xml:space="preserve">and </w:t>
      </w:r>
      <w:r w:rsidR="00B168FF" w:rsidRPr="0056173C">
        <w:t>(6</w:t>
      </w:r>
      <w:r w:rsidR="00750A9E" w:rsidRPr="0056173C">
        <w:t>) resolving conflict</w:t>
      </w:r>
      <w:r w:rsidRPr="0056173C">
        <w:t xml:space="preserve">.  </w:t>
      </w:r>
    </w:p>
    <w:p w:rsidR="00B07DD2" w:rsidRPr="0056173C" w:rsidRDefault="0053255C" w:rsidP="008306C8">
      <w:pPr>
        <w:pStyle w:val="ListParagraph"/>
        <w:ind w:left="0" w:firstLine="720"/>
      </w:pPr>
      <w:r w:rsidRPr="0056173C">
        <w:t>Th</w:t>
      </w:r>
      <w:r w:rsidR="00BC565F" w:rsidRPr="0056173C">
        <w:t>e</w:t>
      </w:r>
      <w:r w:rsidRPr="0056173C">
        <w:t xml:space="preserve"> </w:t>
      </w:r>
      <w:r w:rsidR="007109AF" w:rsidRPr="0056173C">
        <w:t xml:space="preserve">remainder of this </w:t>
      </w:r>
      <w:r w:rsidRPr="0056173C">
        <w:t>paper outlines</w:t>
      </w:r>
      <w:r w:rsidR="002C52E4" w:rsidRPr="0056173C">
        <w:t xml:space="preserve"> research and</w:t>
      </w:r>
      <w:r w:rsidRPr="0056173C">
        <w:t xml:space="preserve"> theories </w:t>
      </w:r>
      <w:r w:rsidR="002C52E4" w:rsidRPr="0056173C">
        <w:t>related to</w:t>
      </w:r>
      <w:r w:rsidRPr="0056173C">
        <w:t xml:space="preserve"> </w:t>
      </w:r>
      <w:r w:rsidR="00C93DBD" w:rsidRPr="0056173C">
        <w:t xml:space="preserve">the development of </w:t>
      </w:r>
      <w:r w:rsidRPr="0056173C">
        <w:t xml:space="preserve">social </w:t>
      </w:r>
      <w:r w:rsidR="00B6422A" w:rsidRPr="0056173C">
        <w:t xml:space="preserve">competence </w:t>
      </w:r>
      <w:r w:rsidRPr="0056173C">
        <w:t xml:space="preserve">and how </w:t>
      </w:r>
      <w:r w:rsidR="00C93DBD" w:rsidRPr="0056173C">
        <w:t>it is</w:t>
      </w:r>
      <w:r w:rsidRPr="0056173C">
        <w:t xml:space="preserve"> directly related to education</w:t>
      </w:r>
      <w:r w:rsidR="00B6422A" w:rsidRPr="0056173C">
        <w:t xml:space="preserve"> and schooling</w:t>
      </w:r>
      <w:r w:rsidRPr="0056173C">
        <w:t xml:space="preserve">. </w:t>
      </w:r>
      <w:r w:rsidR="002C7E36" w:rsidRPr="0056173C">
        <w:t xml:space="preserve"> </w:t>
      </w:r>
      <w:r w:rsidRPr="0056173C">
        <w:t>The</w:t>
      </w:r>
      <w:r w:rsidR="00C93DBD" w:rsidRPr="0056173C">
        <w:t xml:space="preserve"> </w:t>
      </w:r>
      <w:r w:rsidR="007109AF" w:rsidRPr="0056173C">
        <w:t>next section</w:t>
      </w:r>
      <w:r w:rsidR="00C93DBD" w:rsidRPr="0056173C">
        <w:t xml:space="preserve"> </w:t>
      </w:r>
      <w:r w:rsidRPr="0056173C">
        <w:t>offer</w:t>
      </w:r>
      <w:r w:rsidR="00C93DBD" w:rsidRPr="0056173C">
        <w:t>s</w:t>
      </w:r>
      <w:r w:rsidRPr="0056173C">
        <w:t xml:space="preserve"> a literature r</w:t>
      </w:r>
      <w:r w:rsidR="00C93DBD" w:rsidRPr="0056173C">
        <w:t xml:space="preserve">eview of </w:t>
      </w:r>
      <w:r w:rsidR="007109AF" w:rsidRPr="0056173C">
        <w:t>theory and research</w:t>
      </w:r>
      <w:r w:rsidR="00C93DBD" w:rsidRPr="0056173C">
        <w:t xml:space="preserve"> supporting the vital importance of</w:t>
      </w:r>
      <w:r w:rsidRPr="0056173C">
        <w:t xml:space="preserve"> social </w:t>
      </w:r>
      <w:r w:rsidR="00022F3B" w:rsidRPr="0056173C">
        <w:t>competence</w:t>
      </w:r>
      <w:r w:rsidRPr="0056173C">
        <w:t xml:space="preserve"> </w:t>
      </w:r>
      <w:r w:rsidR="00022F3B" w:rsidRPr="0056173C">
        <w:t xml:space="preserve">to </w:t>
      </w:r>
      <w:r w:rsidR="00C93DBD" w:rsidRPr="0056173C">
        <w:t xml:space="preserve">academic achievement as well as </w:t>
      </w:r>
      <w:r w:rsidR="00022F3B" w:rsidRPr="0056173C">
        <w:t>successful adulthood</w:t>
      </w:r>
      <w:r w:rsidRPr="0056173C">
        <w:t xml:space="preserve">. </w:t>
      </w:r>
      <w:r w:rsidR="002C7E36" w:rsidRPr="0056173C">
        <w:t xml:space="preserve"> </w:t>
      </w:r>
      <w:r w:rsidRPr="0056173C">
        <w:t xml:space="preserve">The final </w:t>
      </w:r>
      <w:r w:rsidR="007109AF" w:rsidRPr="0056173C">
        <w:t xml:space="preserve">two sections </w:t>
      </w:r>
      <w:r w:rsidR="00531DF6" w:rsidRPr="0056173C">
        <w:t>provide</w:t>
      </w:r>
      <w:r w:rsidRPr="0056173C">
        <w:t xml:space="preserve"> a </w:t>
      </w:r>
      <w:r w:rsidR="007109AF" w:rsidRPr="0056173C">
        <w:t>discussion</w:t>
      </w:r>
      <w:r w:rsidRPr="0056173C">
        <w:t xml:space="preserve"> of empirically</w:t>
      </w:r>
      <w:r w:rsidR="002C52E4" w:rsidRPr="0056173C">
        <w:t>-</w:t>
      </w:r>
      <w:r w:rsidRPr="0056173C">
        <w:t>based interventions and measurement tools as well as additional resources for teachers and administrators.</w:t>
      </w:r>
    </w:p>
    <w:p w:rsidR="00840A8F" w:rsidRPr="0056173C" w:rsidRDefault="00840A8F" w:rsidP="008306C8">
      <w:pPr>
        <w:pStyle w:val="ListParagraph"/>
        <w:ind w:left="0" w:firstLine="720"/>
      </w:pPr>
    </w:p>
    <w:p w:rsidR="00166336" w:rsidRPr="0056173C" w:rsidRDefault="007109AF" w:rsidP="008306C8">
      <w:pPr>
        <w:pStyle w:val="ListParagraph"/>
        <w:ind w:left="0"/>
        <w:jc w:val="center"/>
        <w:rPr>
          <w:b/>
        </w:rPr>
      </w:pPr>
      <w:r w:rsidRPr="0056173C">
        <w:rPr>
          <w:b/>
        </w:rPr>
        <w:t xml:space="preserve">Understanding </w:t>
      </w:r>
      <w:r w:rsidR="004813EA" w:rsidRPr="0056173C">
        <w:rPr>
          <w:b/>
        </w:rPr>
        <w:t xml:space="preserve">Social </w:t>
      </w:r>
      <w:r w:rsidR="00CD1387" w:rsidRPr="0056173C">
        <w:rPr>
          <w:b/>
        </w:rPr>
        <w:t>D</w:t>
      </w:r>
      <w:r w:rsidR="004813EA" w:rsidRPr="0056173C">
        <w:rPr>
          <w:b/>
        </w:rPr>
        <w:t>evelopment</w:t>
      </w:r>
    </w:p>
    <w:p w:rsidR="00840A8F" w:rsidRPr="0056173C" w:rsidRDefault="00840A8F" w:rsidP="008306C8">
      <w:pPr>
        <w:pStyle w:val="ListParagraph"/>
        <w:ind w:left="0"/>
        <w:jc w:val="center"/>
        <w:rPr>
          <w:b/>
        </w:rPr>
      </w:pPr>
    </w:p>
    <w:p w:rsidR="008D4569" w:rsidRPr="0056173C" w:rsidRDefault="00BC565F" w:rsidP="008306C8">
      <w:pPr>
        <w:pStyle w:val="ListParagraph"/>
        <w:ind w:left="0" w:firstLine="720"/>
      </w:pPr>
      <w:r w:rsidRPr="0056173C">
        <w:t xml:space="preserve">This section is organized around two different perspectives on </w:t>
      </w:r>
      <w:r w:rsidR="008D4569" w:rsidRPr="0056173C">
        <w:t>understanding social develop</w:t>
      </w:r>
      <w:r w:rsidRPr="0056173C">
        <w:t>ment</w:t>
      </w:r>
      <w:r w:rsidR="008D4569" w:rsidRPr="0056173C">
        <w:t>: theories and research.</w:t>
      </w:r>
      <w:r w:rsidRPr="0056173C">
        <w:t xml:space="preserve"> </w:t>
      </w:r>
    </w:p>
    <w:p w:rsidR="00840A8F" w:rsidRPr="0056173C" w:rsidRDefault="00840A8F" w:rsidP="008306C8">
      <w:pPr>
        <w:pStyle w:val="ListParagraph"/>
        <w:ind w:left="0" w:firstLine="720"/>
      </w:pPr>
    </w:p>
    <w:p w:rsidR="007109AF" w:rsidRPr="0056173C" w:rsidRDefault="007109AF" w:rsidP="008306C8">
      <w:pPr>
        <w:pStyle w:val="ListParagraph"/>
        <w:ind w:left="0"/>
        <w:rPr>
          <w:b/>
        </w:rPr>
      </w:pPr>
      <w:r w:rsidRPr="0056173C">
        <w:rPr>
          <w:b/>
        </w:rPr>
        <w:t xml:space="preserve">Theories </w:t>
      </w:r>
      <w:r w:rsidR="008D4569" w:rsidRPr="0056173C">
        <w:rPr>
          <w:b/>
        </w:rPr>
        <w:t>Related to</w:t>
      </w:r>
      <w:r w:rsidRPr="0056173C">
        <w:rPr>
          <w:b/>
        </w:rPr>
        <w:t xml:space="preserve"> </w:t>
      </w:r>
      <w:r w:rsidR="008D4569" w:rsidRPr="0056173C">
        <w:rPr>
          <w:b/>
        </w:rPr>
        <w:t>Social Development</w:t>
      </w:r>
    </w:p>
    <w:p w:rsidR="00840A8F" w:rsidRPr="0056173C" w:rsidRDefault="00840A8F" w:rsidP="008306C8">
      <w:pPr>
        <w:pStyle w:val="ListParagraph"/>
        <w:ind w:left="0"/>
      </w:pPr>
    </w:p>
    <w:p w:rsidR="00166336" w:rsidRPr="0056173C" w:rsidRDefault="00166336" w:rsidP="008306C8">
      <w:pPr>
        <w:pStyle w:val="ListParagraph"/>
        <w:ind w:left="0" w:firstLine="720"/>
      </w:pPr>
      <w:r w:rsidRPr="0056173C">
        <w:t>According to Bowlby (1969/1982, 1988)</w:t>
      </w:r>
      <w:r w:rsidR="00263673" w:rsidRPr="0056173C">
        <w:t>,</w:t>
      </w:r>
      <w:r w:rsidRPr="0056173C">
        <w:t xml:space="preserve"> an infant’s attachment </w:t>
      </w:r>
      <w:r w:rsidR="00022F3B" w:rsidRPr="0056173C">
        <w:t>to a caregiver</w:t>
      </w:r>
      <w:r w:rsidRPr="0056173C">
        <w:t xml:space="preserve"> serves as the foundation for all future social development.  He suggested that attachment is biologically-based and is intended to </w:t>
      </w:r>
      <w:r w:rsidR="00022F3B" w:rsidRPr="0056173C">
        <w:t xml:space="preserve">ensure that infants and children have enough support and protection to survive until they are able to function independently (Gilovich, Keltner &amp; Nisbett, 2006). </w:t>
      </w:r>
    </w:p>
    <w:p w:rsidR="00845602" w:rsidRPr="0056173C" w:rsidRDefault="00AB20BC" w:rsidP="008306C8">
      <w:pPr>
        <w:pStyle w:val="ListParagraph"/>
        <w:spacing w:before="240"/>
        <w:ind w:left="0" w:firstLine="720"/>
      </w:pPr>
      <w:r w:rsidRPr="00AB20BC">
        <w:t xml:space="preserve">Ainsworth, </w:t>
      </w:r>
      <w:proofErr w:type="spellStart"/>
      <w:r w:rsidRPr="00AB20BC">
        <w:t>Blehar</w:t>
      </w:r>
      <w:proofErr w:type="spellEnd"/>
      <w:r w:rsidRPr="00AB20BC">
        <w:t>, Waters, &amp; Wall (</w:t>
      </w:r>
      <w:r>
        <w:t>2015</w:t>
      </w:r>
      <w:r w:rsidRPr="00AB20BC">
        <w:t xml:space="preserve">) </w:t>
      </w:r>
      <w:r w:rsidR="00022F3B" w:rsidRPr="0056173C">
        <w:t xml:space="preserve">found </w:t>
      </w:r>
      <w:r w:rsidR="001C4E80" w:rsidRPr="0056173C">
        <w:t>four</w:t>
      </w:r>
      <w:r w:rsidR="00022F3B" w:rsidRPr="0056173C">
        <w:t xml:space="preserve"> distinct categories of attachment: </w:t>
      </w:r>
      <w:r w:rsidR="00022F3B" w:rsidRPr="0056173C">
        <w:rPr>
          <w:i/>
        </w:rPr>
        <w:t>secure</w:t>
      </w:r>
      <w:r w:rsidR="001C4E80" w:rsidRPr="0056173C">
        <w:rPr>
          <w:i/>
        </w:rPr>
        <w:t>ly</w:t>
      </w:r>
      <w:r w:rsidR="00022F3B" w:rsidRPr="0056173C">
        <w:rPr>
          <w:i/>
        </w:rPr>
        <w:t xml:space="preserve"> attach</w:t>
      </w:r>
      <w:r w:rsidR="001C4E80" w:rsidRPr="0056173C">
        <w:rPr>
          <w:i/>
        </w:rPr>
        <w:t>ed</w:t>
      </w:r>
      <w:r w:rsidR="001C4E80" w:rsidRPr="0056173C">
        <w:t xml:space="preserve"> (about 65%)</w:t>
      </w:r>
      <w:r w:rsidR="00022F3B" w:rsidRPr="0056173C">
        <w:rPr>
          <w:i/>
        </w:rPr>
        <w:t>, avoidant</w:t>
      </w:r>
      <w:r w:rsidR="001C4E80" w:rsidRPr="0056173C">
        <w:rPr>
          <w:i/>
        </w:rPr>
        <w:t>-insecurely attached</w:t>
      </w:r>
      <w:r w:rsidR="001C4E80" w:rsidRPr="0056173C">
        <w:t xml:space="preserve"> (about 20%),</w:t>
      </w:r>
      <w:r w:rsidR="00022F3B" w:rsidRPr="0056173C">
        <w:t xml:space="preserve"> </w:t>
      </w:r>
      <w:r w:rsidR="00022F3B" w:rsidRPr="0056173C">
        <w:rPr>
          <w:i/>
        </w:rPr>
        <w:t>anxious</w:t>
      </w:r>
      <w:r w:rsidR="001C4E80" w:rsidRPr="0056173C">
        <w:rPr>
          <w:i/>
        </w:rPr>
        <w:t>-ambivalently</w:t>
      </w:r>
      <w:r w:rsidR="00022F3B" w:rsidRPr="0056173C">
        <w:t xml:space="preserve"> attach</w:t>
      </w:r>
      <w:r w:rsidR="001C4E80" w:rsidRPr="0056173C">
        <w:t>ed</w:t>
      </w:r>
      <w:r w:rsidR="00022F3B" w:rsidRPr="0056173C">
        <w:t xml:space="preserve"> </w:t>
      </w:r>
      <w:r w:rsidR="001C4E80" w:rsidRPr="0056173C">
        <w:t xml:space="preserve">(about 10%), </w:t>
      </w:r>
      <w:r w:rsidR="00022F3B" w:rsidRPr="0056173C">
        <w:t xml:space="preserve">and </w:t>
      </w:r>
      <w:r w:rsidR="001C4E80" w:rsidRPr="0056173C">
        <w:t xml:space="preserve">about 5% whose </w:t>
      </w:r>
      <w:r w:rsidR="00022F3B" w:rsidRPr="0056173C">
        <w:t>attachment</w:t>
      </w:r>
      <w:r w:rsidR="001C4E80" w:rsidRPr="0056173C">
        <w:t xml:space="preserve"> was categorized as </w:t>
      </w:r>
      <w:r w:rsidR="001C4E80" w:rsidRPr="0056173C">
        <w:rPr>
          <w:i/>
        </w:rPr>
        <w:t>disorganized-disoriented</w:t>
      </w:r>
      <w:r w:rsidR="00022F3B" w:rsidRPr="0056173C">
        <w:t xml:space="preserve">. </w:t>
      </w:r>
      <w:r w:rsidR="00BB68C6" w:rsidRPr="0056173C">
        <w:t xml:space="preserve"> </w:t>
      </w:r>
      <w:r w:rsidR="00022F3B" w:rsidRPr="0056173C">
        <w:t>According to Ainsworth</w:t>
      </w:r>
      <w:r>
        <w:t xml:space="preserve"> et al.</w:t>
      </w:r>
      <w:r w:rsidR="00022F3B" w:rsidRPr="0056173C">
        <w:t>, the attachment patterns d</w:t>
      </w:r>
      <w:r w:rsidR="008E3F30" w:rsidRPr="0056173C">
        <w:t>eveloped in infancy and toddler</w:t>
      </w:r>
      <w:r w:rsidR="00022F3B" w:rsidRPr="0056173C">
        <w:t>hood are fairly stable throughout the lifespan</w:t>
      </w:r>
      <w:r w:rsidR="00DA61AE" w:rsidRPr="0056173C">
        <w:t xml:space="preserve">. </w:t>
      </w:r>
      <w:r w:rsidR="00C87C84" w:rsidRPr="0056173C">
        <w:t xml:space="preserve"> </w:t>
      </w:r>
      <w:r w:rsidR="00263673" w:rsidRPr="0056173C">
        <w:t xml:space="preserve">In a study of children attending summer camp at age 10, </w:t>
      </w:r>
      <w:proofErr w:type="spellStart"/>
      <w:r w:rsidR="00845602" w:rsidRPr="0056173C">
        <w:t>Sroufe</w:t>
      </w:r>
      <w:proofErr w:type="spellEnd"/>
      <w:r w:rsidR="00845602" w:rsidRPr="0056173C">
        <w:t xml:space="preserve">, Egeland, Carlson, </w:t>
      </w:r>
      <w:r w:rsidR="00A57EB8" w:rsidRPr="0056173C">
        <w:t xml:space="preserve">and </w:t>
      </w:r>
      <w:r w:rsidR="00845602" w:rsidRPr="0056173C">
        <w:t xml:space="preserve">Collins (2005) </w:t>
      </w:r>
      <w:r w:rsidR="00A57EB8" w:rsidRPr="0056173C">
        <w:t>found that</w:t>
      </w:r>
      <w:r w:rsidR="00845602" w:rsidRPr="0056173C">
        <w:t xml:space="preserve"> securely attached children tended to have more friends</w:t>
      </w:r>
      <w:r w:rsidR="00686081" w:rsidRPr="0056173C">
        <w:t xml:space="preserve"> and better social skills</w:t>
      </w:r>
      <w:r w:rsidR="00845602" w:rsidRPr="0056173C">
        <w:t>.</w:t>
      </w:r>
      <w:r w:rsidR="003E708D" w:rsidRPr="0056173C">
        <w:t xml:space="preserve">  Likewise, in a cross-sectional study using self-report data, 15-18-year-olds with good parental attachment had better social skills and, subsequently, better competence in developing friendships and romantic relationships (</w:t>
      </w:r>
      <w:proofErr w:type="spellStart"/>
      <w:r w:rsidR="003E708D" w:rsidRPr="0056173C">
        <w:t>Engles</w:t>
      </w:r>
      <w:proofErr w:type="spellEnd"/>
      <w:r w:rsidR="003E708D" w:rsidRPr="0056173C">
        <w:t xml:space="preserve">, </w:t>
      </w:r>
      <w:proofErr w:type="spellStart"/>
      <w:r w:rsidR="003E708D" w:rsidRPr="0056173C">
        <w:t>Finkenauer</w:t>
      </w:r>
      <w:proofErr w:type="spellEnd"/>
      <w:r w:rsidR="003E708D" w:rsidRPr="0056173C">
        <w:t xml:space="preserve">, </w:t>
      </w:r>
      <w:proofErr w:type="spellStart"/>
      <w:r w:rsidR="003E708D" w:rsidRPr="0056173C">
        <w:t>Meeus</w:t>
      </w:r>
      <w:proofErr w:type="spellEnd"/>
      <w:r w:rsidR="003E708D" w:rsidRPr="0056173C">
        <w:t xml:space="preserve">, &amp; </w:t>
      </w:r>
      <w:proofErr w:type="spellStart"/>
      <w:r w:rsidR="003E708D" w:rsidRPr="0056173C">
        <w:t>Dekovic</w:t>
      </w:r>
      <w:proofErr w:type="spellEnd"/>
      <w:r w:rsidR="003E708D" w:rsidRPr="0056173C">
        <w:t xml:space="preserve">, 2005). </w:t>
      </w:r>
      <w:r w:rsidR="00263673" w:rsidRPr="0056173C">
        <w:t xml:space="preserve"> </w:t>
      </w:r>
      <w:r w:rsidR="00C6544D" w:rsidRPr="0056173C">
        <w:t>Ainsworth</w:t>
      </w:r>
      <w:r>
        <w:t xml:space="preserve"> et al.</w:t>
      </w:r>
      <w:bookmarkStart w:id="0" w:name="_GoBack"/>
      <w:bookmarkEnd w:id="0"/>
      <w:r w:rsidR="00C6544D" w:rsidRPr="0056173C">
        <w:t xml:space="preserve"> found that t</w:t>
      </w:r>
      <w:r w:rsidR="00263673" w:rsidRPr="0056173C">
        <w:t xml:space="preserve">he </w:t>
      </w:r>
      <w:r w:rsidR="00263673" w:rsidRPr="0056173C">
        <w:rPr>
          <w:i/>
        </w:rPr>
        <w:t>anxious-ambivalently</w:t>
      </w:r>
      <w:r w:rsidR="00263673" w:rsidRPr="0056173C">
        <w:t xml:space="preserve"> attached are especially at-risk for later behavioral problems, including aggressive conduct.  </w:t>
      </w:r>
      <w:r w:rsidR="00C6544D" w:rsidRPr="0056173C">
        <w:t>These data suggest</w:t>
      </w:r>
      <w:r w:rsidR="002C7E36" w:rsidRPr="0056173C">
        <w:t>ed</w:t>
      </w:r>
      <w:r w:rsidR="00263673" w:rsidRPr="0056173C">
        <w:t xml:space="preserve"> it is vital for the </w:t>
      </w:r>
      <w:r w:rsidR="00686081" w:rsidRPr="0056173C">
        <w:t xml:space="preserve">one-third of </w:t>
      </w:r>
      <w:r w:rsidR="008E3F30" w:rsidRPr="0056173C">
        <w:t>children</w:t>
      </w:r>
      <w:r w:rsidR="00686081" w:rsidRPr="0056173C">
        <w:t xml:space="preserve"> who do not develop a secure attachment </w:t>
      </w:r>
      <w:r w:rsidR="008E3F30" w:rsidRPr="0056173C">
        <w:t xml:space="preserve">as infants </w:t>
      </w:r>
      <w:r w:rsidR="00C6544D" w:rsidRPr="0056173C">
        <w:t>be provided opportunities to</w:t>
      </w:r>
      <w:r w:rsidR="00263673" w:rsidRPr="0056173C">
        <w:t xml:space="preserve"> repair the original attachment relationship or </w:t>
      </w:r>
      <w:r w:rsidR="00263673" w:rsidRPr="0056173C">
        <w:lastRenderedPageBreak/>
        <w:t>construct some form of attachment outside the home</w:t>
      </w:r>
      <w:r w:rsidR="009508D6" w:rsidRPr="0056173C">
        <w:t>, perhaps</w:t>
      </w:r>
      <w:r w:rsidR="00263673" w:rsidRPr="0056173C">
        <w:t xml:space="preserve"> </w:t>
      </w:r>
      <w:r w:rsidR="00C6544D" w:rsidRPr="0056173C">
        <w:t xml:space="preserve">through interaction with </w:t>
      </w:r>
      <w:r w:rsidR="00263673" w:rsidRPr="0056173C">
        <w:t xml:space="preserve">a teacher or mentor.  </w:t>
      </w:r>
    </w:p>
    <w:p w:rsidR="00B33638" w:rsidRPr="0056173C" w:rsidRDefault="004813EA" w:rsidP="008306C8">
      <w:pPr>
        <w:pStyle w:val="ListParagraph"/>
        <w:ind w:left="0" w:firstLine="720"/>
      </w:pPr>
      <w:r w:rsidRPr="0056173C">
        <w:t>Erikson (19</w:t>
      </w:r>
      <w:r w:rsidR="00DA61AE" w:rsidRPr="0056173C">
        <w:t>50</w:t>
      </w:r>
      <w:r w:rsidRPr="0056173C">
        <w:t>)</w:t>
      </w:r>
      <w:r w:rsidR="008D4569" w:rsidRPr="0056173C">
        <w:t xml:space="preserve"> provide</w:t>
      </w:r>
      <w:r w:rsidR="00017344" w:rsidRPr="0056173C">
        <w:t>d</w:t>
      </w:r>
      <w:r w:rsidR="008D4569" w:rsidRPr="0056173C">
        <w:t xml:space="preserve"> another important theory related to social development; his </w:t>
      </w:r>
      <w:r w:rsidRPr="0056173C">
        <w:rPr>
          <w:i/>
        </w:rPr>
        <w:t>psychosocial</w:t>
      </w:r>
      <w:r w:rsidRPr="0056173C">
        <w:t xml:space="preserve"> </w:t>
      </w:r>
      <w:r w:rsidRPr="0056173C">
        <w:rPr>
          <w:i/>
        </w:rPr>
        <w:t>theory</w:t>
      </w:r>
      <w:r w:rsidRPr="0056173C">
        <w:t xml:space="preserve"> </w:t>
      </w:r>
      <w:r w:rsidR="00DA61AE" w:rsidRPr="0056173C">
        <w:t>of personality development</w:t>
      </w:r>
      <w:r w:rsidR="00C87C84" w:rsidRPr="0056173C">
        <w:t xml:space="preserve"> </w:t>
      </w:r>
      <w:r w:rsidR="00DA61AE" w:rsidRPr="0056173C">
        <w:t>emphasized the interplay between the social and emotional domains</w:t>
      </w:r>
      <w:r w:rsidR="00022F3B" w:rsidRPr="0056173C">
        <w:t xml:space="preserve">. </w:t>
      </w:r>
      <w:r w:rsidR="00DA61AE" w:rsidRPr="0056173C">
        <w:t xml:space="preserve"> </w:t>
      </w:r>
      <w:r w:rsidR="00017344" w:rsidRPr="0056173C">
        <w:t>Erikson highlighted</w:t>
      </w:r>
      <w:r w:rsidRPr="0056173C">
        <w:t xml:space="preserve"> the</w:t>
      </w:r>
      <w:r w:rsidRPr="0056173C">
        <w:rPr>
          <w:b/>
        </w:rPr>
        <w:t xml:space="preserve"> </w:t>
      </w:r>
      <w:r w:rsidRPr="0056173C">
        <w:t>importance of</w:t>
      </w:r>
      <w:r w:rsidR="00C87C84" w:rsidRPr="0056173C">
        <w:t xml:space="preserve"> the person resolving a series of conflicts where</w:t>
      </w:r>
      <w:r w:rsidRPr="0056173C">
        <w:t xml:space="preserve"> interpersonal relationships</w:t>
      </w:r>
      <w:r w:rsidR="00C87C84" w:rsidRPr="0056173C">
        <w:t xml:space="preserve"> play an important role.  In infancy, the conflict is</w:t>
      </w:r>
      <w:r w:rsidRPr="0056173C">
        <w:t xml:space="preserve"> </w:t>
      </w:r>
      <w:r w:rsidRPr="0056173C">
        <w:rPr>
          <w:i/>
        </w:rPr>
        <w:t>Trust versus Mistrust</w:t>
      </w:r>
      <w:r w:rsidR="00017344" w:rsidRPr="0056173C">
        <w:t>.  Erikson hypothesized</w:t>
      </w:r>
      <w:r w:rsidR="00C87C84" w:rsidRPr="0056173C">
        <w:t xml:space="preserve"> that </w:t>
      </w:r>
      <w:r w:rsidRPr="0056173C">
        <w:t xml:space="preserve">an infant </w:t>
      </w:r>
      <w:r w:rsidR="00C87C84" w:rsidRPr="0056173C">
        <w:t>will develop</w:t>
      </w:r>
      <w:r w:rsidRPr="0056173C">
        <w:t xml:space="preserve"> trust </w:t>
      </w:r>
      <w:r w:rsidR="00C87C84" w:rsidRPr="0056173C">
        <w:t>through interaction with</w:t>
      </w:r>
      <w:r w:rsidRPr="0056173C">
        <w:t xml:space="preserve"> a warm, available</w:t>
      </w:r>
      <w:r w:rsidR="00C87C84" w:rsidRPr="0056173C">
        <w:t>,</w:t>
      </w:r>
      <w:r w:rsidRPr="0056173C">
        <w:t xml:space="preserve"> and responsive caregiver</w:t>
      </w:r>
      <w:r w:rsidR="0085682B" w:rsidRPr="0056173C">
        <w:t xml:space="preserve"> or the infant </w:t>
      </w:r>
      <w:r w:rsidR="00C87C84" w:rsidRPr="0056173C">
        <w:t xml:space="preserve">will </w:t>
      </w:r>
      <w:r w:rsidR="0085682B" w:rsidRPr="0056173C">
        <w:t>develop mistrust</w:t>
      </w:r>
      <w:r w:rsidR="00C87C84" w:rsidRPr="0056173C">
        <w:t xml:space="preserve"> through interaction with</w:t>
      </w:r>
      <w:r w:rsidR="0085682B" w:rsidRPr="0056173C">
        <w:t xml:space="preserve"> a negative or unresponsive and unavailable caregiver.</w:t>
      </w:r>
      <w:r w:rsidR="00C87C84" w:rsidRPr="0056173C">
        <w:t xml:space="preserve">  </w:t>
      </w:r>
      <w:r w:rsidR="00151561" w:rsidRPr="0056173C">
        <w:t>Subsequently</w:t>
      </w:r>
      <w:r w:rsidR="00C87C84" w:rsidRPr="0056173C">
        <w:t>,</w:t>
      </w:r>
      <w:r w:rsidR="0085682B" w:rsidRPr="0056173C">
        <w:t xml:space="preserve"> it is this development of trust in infancy </w:t>
      </w:r>
      <w:r w:rsidR="00C00FFD" w:rsidRPr="0056173C">
        <w:t>that</w:t>
      </w:r>
      <w:r w:rsidR="0085682B" w:rsidRPr="0056173C">
        <w:t xml:space="preserve"> allows an individual to succe</w:t>
      </w:r>
      <w:r w:rsidR="00B8183B" w:rsidRPr="0056173C">
        <w:t>ed in the next stage of toddler</w:t>
      </w:r>
      <w:r w:rsidR="0085682B" w:rsidRPr="0056173C">
        <w:t xml:space="preserve">hood called </w:t>
      </w:r>
      <w:r w:rsidR="0085682B" w:rsidRPr="0056173C">
        <w:rPr>
          <w:i/>
        </w:rPr>
        <w:t xml:space="preserve">Autonomy versus </w:t>
      </w:r>
      <w:r w:rsidR="00C87C84" w:rsidRPr="0056173C">
        <w:rPr>
          <w:i/>
        </w:rPr>
        <w:t>S</w:t>
      </w:r>
      <w:r w:rsidR="0085682B" w:rsidRPr="0056173C">
        <w:rPr>
          <w:i/>
        </w:rPr>
        <w:t xml:space="preserve">hame and </w:t>
      </w:r>
      <w:r w:rsidR="00C87C84" w:rsidRPr="0056173C">
        <w:rPr>
          <w:i/>
        </w:rPr>
        <w:t>D</w:t>
      </w:r>
      <w:r w:rsidR="0085682B" w:rsidRPr="0056173C">
        <w:rPr>
          <w:i/>
        </w:rPr>
        <w:t>oubt.</w:t>
      </w:r>
      <w:r w:rsidR="0085682B" w:rsidRPr="0056173C">
        <w:t xml:space="preserve"> </w:t>
      </w:r>
      <w:r w:rsidR="00C87C84" w:rsidRPr="0056173C">
        <w:t xml:space="preserve"> </w:t>
      </w:r>
      <w:r w:rsidR="0085682B" w:rsidRPr="0056173C">
        <w:t>In this stage</w:t>
      </w:r>
      <w:r w:rsidR="006B5E4D" w:rsidRPr="0056173C">
        <w:t>,</w:t>
      </w:r>
      <w:r w:rsidR="0085682B" w:rsidRPr="0056173C">
        <w:t xml:space="preserve"> the toddler </w:t>
      </w:r>
      <w:r w:rsidR="006B5E4D" w:rsidRPr="0056173C">
        <w:t>is more likely to develop a sense of</w:t>
      </w:r>
      <w:r w:rsidR="0085682B" w:rsidRPr="0056173C">
        <w:t xml:space="preserve"> </w:t>
      </w:r>
      <w:r w:rsidR="00C00FFD" w:rsidRPr="0056173C">
        <w:t>his</w:t>
      </w:r>
      <w:r w:rsidR="0085682B" w:rsidRPr="0056173C">
        <w:t xml:space="preserve"> independence and control over </w:t>
      </w:r>
      <w:r w:rsidR="00C00FFD" w:rsidRPr="0056173C">
        <w:t xml:space="preserve">his </w:t>
      </w:r>
      <w:r w:rsidR="0085682B" w:rsidRPr="0056173C">
        <w:t xml:space="preserve">own behavior and environment if </w:t>
      </w:r>
      <w:r w:rsidR="00B8183B" w:rsidRPr="0056173C">
        <w:t>she has</w:t>
      </w:r>
      <w:r w:rsidR="0085682B" w:rsidRPr="0056173C">
        <w:t xml:space="preserve"> the base of trust in a caregiver </w:t>
      </w:r>
      <w:r w:rsidR="00B8183B" w:rsidRPr="0056173C">
        <w:t>developed in</w:t>
      </w:r>
      <w:r w:rsidR="0085682B" w:rsidRPr="0056173C">
        <w:t xml:space="preserve"> the first stage.  </w:t>
      </w:r>
      <w:r w:rsidR="00151561" w:rsidRPr="0056173C">
        <w:t xml:space="preserve">The next two stages, the development of </w:t>
      </w:r>
      <w:r w:rsidR="00151561" w:rsidRPr="0056173C">
        <w:rPr>
          <w:i/>
        </w:rPr>
        <w:t>Initiative versus Guilt</w:t>
      </w:r>
      <w:r w:rsidR="00151561" w:rsidRPr="0056173C">
        <w:t xml:space="preserve"> and </w:t>
      </w:r>
      <w:r w:rsidR="00151561" w:rsidRPr="0056173C">
        <w:rPr>
          <w:i/>
        </w:rPr>
        <w:t>Industry versus Inferiority</w:t>
      </w:r>
      <w:r w:rsidR="00151561" w:rsidRPr="0056173C">
        <w:t xml:space="preserve"> </w:t>
      </w:r>
      <w:r w:rsidR="000E41E3" w:rsidRPr="0056173C">
        <w:t>are especially critical for educators</w:t>
      </w:r>
      <w:r w:rsidR="0085682B" w:rsidRPr="0056173C">
        <w:t xml:space="preserve">. </w:t>
      </w:r>
      <w:r w:rsidR="00B8183B" w:rsidRPr="0056173C">
        <w:t xml:space="preserve"> </w:t>
      </w:r>
      <w:r w:rsidR="00894BD4" w:rsidRPr="0056173C">
        <w:t>Early</w:t>
      </w:r>
      <w:r w:rsidR="008E3F30" w:rsidRPr="0056173C">
        <w:t xml:space="preserve"> </w:t>
      </w:r>
      <w:r w:rsidR="00894BD4" w:rsidRPr="0056173C">
        <w:t>childhood is quite often the age when children first begin their involvement in formal education.  Children must learn to integrate their interest in personal exploration and the use of their imaginations with working with others involved in the same task.  For e</w:t>
      </w:r>
      <w:r w:rsidR="00017344" w:rsidRPr="0056173C">
        <w:t>lementary-</w:t>
      </w:r>
      <w:r w:rsidR="00894BD4" w:rsidRPr="0056173C">
        <w:t xml:space="preserve">aged </w:t>
      </w:r>
      <w:r w:rsidR="0085682B" w:rsidRPr="0056173C">
        <w:t>children</w:t>
      </w:r>
      <w:r w:rsidR="00894BD4" w:rsidRPr="0056173C">
        <w:t>, the task of integrating personal interests and needs with those of others becomes even more complex</w:t>
      </w:r>
      <w:r w:rsidR="00C00FFD" w:rsidRPr="0056173C">
        <w:t xml:space="preserve">. </w:t>
      </w:r>
      <w:r w:rsidR="008D4569" w:rsidRPr="0056173C">
        <w:t xml:space="preserve"> </w:t>
      </w:r>
      <w:r w:rsidR="00894BD4" w:rsidRPr="0056173C">
        <w:t>They must learn to follow rules and “get things right” while at the same time learning to take the perspective of others and work with others in group projects</w:t>
      </w:r>
      <w:r w:rsidR="00C00FFD" w:rsidRPr="0056173C">
        <w:rPr>
          <w:b/>
        </w:rPr>
        <w:t xml:space="preserve">. </w:t>
      </w:r>
      <w:r w:rsidR="008D4569" w:rsidRPr="0056173C">
        <w:rPr>
          <w:b/>
        </w:rPr>
        <w:t xml:space="preserve"> </w:t>
      </w:r>
      <w:r w:rsidR="00894BD4" w:rsidRPr="0056173C">
        <w:t xml:space="preserve">Failing in either of these stages leads to children </w:t>
      </w:r>
      <w:r w:rsidR="00B33638" w:rsidRPr="0056173C">
        <w:t xml:space="preserve">being at-risk for an inability to take action on their own and/or </w:t>
      </w:r>
      <w:r w:rsidR="0085682B" w:rsidRPr="0056173C">
        <w:t>developing a sense of inferiority, unproductiveness</w:t>
      </w:r>
      <w:r w:rsidR="00B8183B" w:rsidRPr="0056173C">
        <w:t>,</w:t>
      </w:r>
      <w:r w:rsidR="0085682B" w:rsidRPr="0056173C">
        <w:t xml:space="preserve"> and feelings of incompetence in regards to their peers and their social roles and</w:t>
      </w:r>
      <w:r w:rsidR="00B33638" w:rsidRPr="0056173C">
        <w:t xml:space="preserve"> abilities</w:t>
      </w:r>
      <w:r w:rsidR="00022F3B" w:rsidRPr="0056173C">
        <w:t>.</w:t>
      </w:r>
    </w:p>
    <w:p w:rsidR="00A43045" w:rsidRPr="0056173C" w:rsidRDefault="00B13790" w:rsidP="008306C8">
      <w:pPr>
        <w:pStyle w:val="ListParagraph"/>
        <w:ind w:left="0" w:firstLine="720"/>
      </w:pPr>
      <w:r w:rsidRPr="0056173C">
        <w:t>Vygotsky (1978)</w:t>
      </w:r>
      <w:r w:rsidR="00B33638" w:rsidRPr="0056173C">
        <w:t xml:space="preserve">, </w:t>
      </w:r>
      <w:r w:rsidRPr="0056173C">
        <w:t>a</w:t>
      </w:r>
      <w:r w:rsidR="00022F3B" w:rsidRPr="0056173C">
        <w:t xml:space="preserve">nother well-known theorist in the areas of </w:t>
      </w:r>
      <w:r w:rsidR="00B33638" w:rsidRPr="0056173C">
        <w:t xml:space="preserve">social development and education, </w:t>
      </w:r>
      <w:r w:rsidR="00022F3B" w:rsidRPr="0056173C">
        <w:t xml:space="preserve">argued that cognitive functions are connected to the external (or social) world. </w:t>
      </w:r>
      <w:r w:rsidR="00A8798D" w:rsidRPr="0056173C">
        <w:t xml:space="preserve"> </w:t>
      </w:r>
      <w:r w:rsidRPr="0056173C">
        <w:t>He view</w:t>
      </w:r>
      <w:r w:rsidR="00017344" w:rsidRPr="0056173C">
        <w:t>ed</w:t>
      </w:r>
      <w:r w:rsidRPr="0056173C">
        <w:t xml:space="preserve"> </w:t>
      </w:r>
      <w:r w:rsidR="008D4569" w:rsidRPr="0056173C">
        <w:t xml:space="preserve">the </w:t>
      </w:r>
      <w:r w:rsidRPr="0056173C">
        <w:t>child as</w:t>
      </w:r>
      <w:r w:rsidR="008D4569" w:rsidRPr="0056173C">
        <w:t xml:space="preserve"> an</w:t>
      </w:r>
      <w:r w:rsidRPr="0056173C">
        <w:t xml:space="preserve"> apprentice guided by adults and more competent peers into the social world.  </w:t>
      </w:r>
      <w:r w:rsidR="00B33638" w:rsidRPr="0056173C">
        <w:t>Vygotsky</w:t>
      </w:r>
      <w:r w:rsidR="00022F3B" w:rsidRPr="0056173C">
        <w:t xml:space="preserve"> explain</w:t>
      </w:r>
      <w:r w:rsidR="00017344" w:rsidRPr="0056173C">
        <w:t>ed</w:t>
      </w:r>
      <w:r w:rsidR="00022F3B" w:rsidRPr="0056173C">
        <w:t xml:space="preserve"> that children learn in a systematic and logical way as a result of dialogue and interaction with a skilled helper </w:t>
      </w:r>
      <w:r w:rsidR="003D5F79" w:rsidRPr="0056173C">
        <w:t xml:space="preserve">within a </w:t>
      </w:r>
      <w:r w:rsidR="003D5F79" w:rsidRPr="0056173C">
        <w:rPr>
          <w:i/>
        </w:rPr>
        <w:t xml:space="preserve">zone of proximal development </w:t>
      </w:r>
      <w:r w:rsidR="003D5F79" w:rsidRPr="0056173C">
        <w:t>(ZPD)</w:t>
      </w:r>
      <w:r w:rsidR="00022F3B" w:rsidRPr="0056173C">
        <w:t xml:space="preserve">. </w:t>
      </w:r>
      <w:r w:rsidR="00A8798D" w:rsidRPr="0056173C">
        <w:t xml:space="preserve"> </w:t>
      </w:r>
      <w:r w:rsidR="00B33638" w:rsidRPr="0056173C">
        <w:t>T</w:t>
      </w:r>
      <w:r w:rsidR="003D5F79" w:rsidRPr="0056173C">
        <w:t>he lower boundary of the ZPD are activities the learner can do on his or her own without the assistance of a t</w:t>
      </w:r>
      <w:r w:rsidR="003217F4" w:rsidRPr="0056173C">
        <w:t xml:space="preserve">eacher or mentor.  Similarly, </w:t>
      </w:r>
      <w:r w:rsidR="00A43045" w:rsidRPr="0056173C">
        <w:t>the upper limit of the ZPD are those learning outcomes that the learner could not achieve at this time even with the assistance of a competent teacher or mentor.</w:t>
      </w:r>
      <w:r w:rsidR="00B33638" w:rsidRPr="0056173C">
        <w:t xml:space="preserve">  </w:t>
      </w:r>
    </w:p>
    <w:p w:rsidR="00CF210F" w:rsidRPr="0056173C" w:rsidRDefault="00A43045" w:rsidP="008306C8">
      <w:pPr>
        <w:pStyle w:val="ListParagraph"/>
        <w:ind w:left="0" w:firstLine="720"/>
      </w:pPr>
      <w:r w:rsidRPr="0056173C">
        <w:t xml:space="preserve">Another </w:t>
      </w:r>
      <w:r w:rsidR="00022F3B" w:rsidRPr="0056173C">
        <w:t>of Vygotsky</w:t>
      </w:r>
      <w:r w:rsidR="00B33638" w:rsidRPr="0056173C">
        <w:t>’s</w:t>
      </w:r>
      <w:r w:rsidRPr="0056173C">
        <w:t xml:space="preserve"> (1978)</w:t>
      </w:r>
      <w:r w:rsidR="00022F3B" w:rsidRPr="0056173C">
        <w:t xml:space="preserve"> </w:t>
      </w:r>
      <w:r w:rsidR="00B33638" w:rsidRPr="0056173C">
        <w:t xml:space="preserve">concepts for guiding learning </w:t>
      </w:r>
      <w:r w:rsidR="00022F3B" w:rsidRPr="0056173C">
        <w:t xml:space="preserve">is </w:t>
      </w:r>
      <w:r w:rsidR="00B33638" w:rsidRPr="0056173C">
        <w:rPr>
          <w:i/>
        </w:rPr>
        <w:t>scaffolding,</w:t>
      </w:r>
      <w:r w:rsidR="00B33638" w:rsidRPr="0056173C">
        <w:t xml:space="preserve"> by which he meant the process </w:t>
      </w:r>
      <w:r w:rsidR="00CB08BC" w:rsidRPr="0056173C">
        <w:t>by which</w:t>
      </w:r>
      <w:r w:rsidR="00B33638" w:rsidRPr="0056173C">
        <w:t xml:space="preserve"> </w:t>
      </w:r>
      <w:r w:rsidR="00022F3B" w:rsidRPr="0056173C">
        <w:t>t</w:t>
      </w:r>
      <w:r w:rsidRPr="0056173C">
        <w:t xml:space="preserve">he teacher </w:t>
      </w:r>
      <w:r w:rsidR="00F93943" w:rsidRPr="0056173C">
        <w:t xml:space="preserve">constantly </w:t>
      </w:r>
      <w:r w:rsidRPr="0056173C">
        <w:t>chang</w:t>
      </w:r>
      <w:r w:rsidR="00CB08BC" w:rsidRPr="0056173C">
        <w:t>es</w:t>
      </w:r>
      <w:r w:rsidRPr="0056173C">
        <w:t xml:space="preserve"> </w:t>
      </w:r>
      <w:r w:rsidR="00022F3B" w:rsidRPr="0056173C">
        <w:t xml:space="preserve">the level of </w:t>
      </w:r>
      <w:r w:rsidRPr="0056173C">
        <w:t>assistance</w:t>
      </w:r>
      <w:r w:rsidR="00F93943" w:rsidRPr="0056173C">
        <w:t xml:space="preserve"> given to the learner as the learning needs change</w:t>
      </w:r>
      <w:r w:rsidR="00022F3B" w:rsidRPr="0056173C">
        <w:t xml:space="preserve">. </w:t>
      </w:r>
      <w:r w:rsidR="00A8798D" w:rsidRPr="0056173C">
        <w:t xml:space="preserve"> </w:t>
      </w:r>
      <w:r w:rsidR="00B33638" w:rsidRPr="0056173C">
        <w:t xml:space="preserve">When </w:t>
      </w:r>
      <w:r w:rsidR="008E3F30" w:rsidRPr="0056173C">
        <w:t>engaged in</w:t>
      </w:r>
      <w:r w:rsidR="00B33638" w:rsidRPr="0056173C">
        <w:t xml:space="preserve"> scaffolding a teacher or coach </w:t>
      </w:r>
      <w:r w:rsidR="00022F3B" w:rsidRPr="0056173C">
        <w:t>is involved in every step</w:t>
      </w:r>
      <w:r w:rsidR="00B33638" w:rsidRPr="0056173C">
        <w:t xml:space="preserve"> during the initial stage of instruction</w:t>
      </w:r>
      <w:r w:rsidR="00022F3B" w:rsidRPr="0056173C">
        <w:rPr>
          <w:b/>
        </w:rPr>
        <w:t xml:space="preserve">. </w:t>
      </w:r>
      <w:r w:rsidR="00A8798D" w:rsidRPr="0056173C">
        <w:rPr>
          <w:b/>
        </w:rPr>
        <w:t xml:space="preserve"> </w:t>
      </w:r>
      <w:r w:rsidR="00022F3B" w:rsidRPr="0056173C">
        <w:t>As the</w:t>
      </w:r>
      <w:r w:rsidR="008E3F30" w:rsidRPr="0056173C">
        <w:t xml:space="preserve"> teacher observes the child correctly demonstrating partial mastery of</w:t>
      </w:r>
      <w:r w:rsidR="00022F3B" w:rsidRPr="0056173C">
        <w:t xml:space="preserve"> the skill or task the teacher </w:t>
      </w:r>
      <w:r w:rsidR="00CB08BC" w:rsidRPr="0056173C">
        <w:t>provides increasingly less support,</w:t>
      </w:r>
      <w:r w:rsidR="00022F3B" w:rsidRPr="0056173C">
        <w:t xml:space="preserve"> </w:t>
      </w:r>
      <w:r w:rsidR="00F93943" w:rsidRPr="0056173C">
        <w:t>with</w:t>
      </w:r>
      <w:r w:rsidR="00022F3B" w:rsidRPr="0056173C">
        <w:t xml:space="preserve"> the child </w:t>
      </w:r>
      <w:r w:rsidRPr="0056173C">
        <w:t>eventually demonstrating independent mastery of the task or skill</w:t>
      </w:r>
      <w:r w:rsidR="00022F3B" w:rsidRPr="0056173C">
        <w:t>.</w:t>
      </w:r>
      <w:r w:rsidR="008D4569" w:rsidRPr="0056173C">
        <w:t xml:space="preserve">  Both of these constructs are important in describing how a c</w:t>
      </w:r>
      <w:r w:rsidR="00CF210F" w:rsidRPr="0056173C">
        <w:t>hild becomes socially competent.</w:t>
      </w:r>
    </w:p>
    <w:p w:rsidR="00CF210F" w:rsidRPr="0056173C" w:rsidRDefault="00B424CF" w:rsidP="008306C8">
      <w:pPr>
        <w:pStyle w:val="ListParagraph"/>
        <w:ind w:left="0" w:firstLine="720"/>
      </w:pPr>
      <w:r w:rsidRPr="0056173C">
        <w:t>Bandura (1965, 1977, 1986), i</w:t>
      </w:r>
      <w:r w:rsidR="00F2745C" w:rsidRPr="0056173C">
        <w:t xml:space="preserve">n his theories of social learning and social cognition, </w:t>
      </w:r>
      <w:r w:rsidRPr="0056173C">
        <w:t>theorized three categories of influences on developing social competence: (1)</w:t>
      </w:r>
      <w:r w:rsidR="0085682B" w:rsidRPr="0056173C">
        <w:t xml:space="preserve"> </w:t>
      </w:r>
      <w:r w:rsidR="00CA44FE" w:rsidRPr="0056173C">
        <w:t xml:space="preserve">behaviors </w:t>
      </w:r>
      <w:r w:rsidRPr="0056173C">
        <w:t>children and adolescents</w:t>
      </w:r>
      <w:r w:rsidR="00CA44FE" w:rsidRPr="0056173C">
        <w:t xml:space="preserve"> observe within their home or culture, </w:t>
      </w:r>
      <w:r w:rsidRPr="0056173C">
        <w:t xml:space="preserve">(2) </w:t>
      </w:r>
      <w:r w:rsidR="0085682B" w:rsidRPr="0056173C">
        <w:t xml:space="preserve">cognitive factors such as </w:t>
      </w:r>
      <w:r w:rsidR="00554BFC" w:rsidRPr="0056173C">
        <w:t>a student’s</w:t>
      </w:r>
      <w:r w:rsidR="006E2E6A" w:rsidRPr="0056173C">
        <w:t xml:space="preserve"> own expectations of success, </w:t>
      </w:r>
      <w:r w:rsidR="00CA44FE" w:rsidRPr="0056173C">
        <w:t>and</w:t>
      </w:r>
      <w:r w:rsidR="006E2E6A" w:rsidRPr="0056173C">
        <w:t xml:space="preserve"> </w:t>
      </w:r>
      <w:r w:rsidRPr="0056173C">
        <w:t xml:space="preserve">(3) </w:t>
      </w:r>
      <w:r w:rsidR="006E2E6A" w:rsidRPr="0056173C">
        <w:t>social factor</w:t>
      </w:r>
      <w:r w:rsidR="00CA44FE" w:rsidRPr="0056173C">
        <w:t xml:space="preserve">s </w:t>
      </w:r>
      <w:r w:rsidRPr="0056173C">
        <w:t>such as classroom and school climate</w:t>
      </w:r>
      <w:r w:rsidR="006E2E6A" w:rsidRPr="0056173C">
        <w:t xml:space="preserve">. </w:t>
      </w:r>
      <w:r w:rsidR="00A8798D" w:rsidRPr="0056173C">
        <w:t xml:space="preserve"> </w:t>
      </w:r>
      <w:r w:rsidR="006E2E6A" w:rsidRPr="0056173C">
        <w:t xml:space="preserve">Bandura’s </w:t>
      </w:r>
      <w:r w:rsidR="006E2E6A" w:rsidRPr="0056173C">
        <w:rPr>
          <w:i/>
        </w:rPr>
        <w:t>reciprocal determinism model</w:t>
      </w:r>
      <w:r w:rsidRPr="0056173C">
        <w:t xml:space="preserve"> </w:t>
      </w:r>
      <w:r w:rsidR="006E2E6A" w:rsidRPr="0056173C">
        <w:t>state</w:t>
      </w:r>
      <w:r w:rsidR="00A8798D" w:rsidRPr="0056173C">
        <w:t>d</w:t>
      </w:r>
      <w:r w:rsidR="006E2E6A" w:rsidRPr="0056173C">
        <w:t xml:space="preserve"> that the</w:t>
      </w:r>
      <w:r w:rsidR="008D4569" w:rsidRPr="0056173C">
        <w:t>se three</w:t>
      </w:r>
      <w:r w:rsidR="006E2E6A" w:rsidRPr="0056173C">
        <w:t xml:space="preserve"> influences </w:t>
      </w:r>
      <w:r w:rsidR="008D4569" w:rsidRPr="0056173C">
        <w:t>are reciprocally related.  That is,</w:t>
      </w:r>
      <w:r w:rsidR="00CA44FE" w:rsidRPr="0056173C">
        <w:t xml:space="preserve"> </w:t>
      </w:r>
      <w:r w:rsidR="00554BFC" w:rsidRPr="0056173C">
        <w:t xml:space="preserve">each factor influences </w:t>
      </w:r>
      <w:r w:rsidR="006E2E6A" w:rsidRPr="0056173C">
        <w:t>other</w:t>
      </w:r>
      <w:r w:rsidR="00554BFC" w:rsidRPr="0056173C">
        <w:t>s</w:t>
      </w:r>
      <w:r w:rsidR="006E2E6A" w:rsidRPr="0056173C">
        <w:t xml:space="preserve"> equally and changes in one </w:t>
      </w:r>
      <w:r w:rsidR="0055612B" w:rsidRPr="0056173C">
        <w:t>factor</w:t>
      </w:r>
      <w:r w:rsidR="007103E5" w:rsidRPr="0056173C">
        <w:t xml:space="preserve"> </w:t>
      </w:r>
      <w:r w:rsidR="006E2E6A" w:rsidRPr="0056173C">
        <w:t>will result in changes in the other</w:t>
      </w:r>
      <w:r w:rsidR="00B33638" w:rsidRPr="0056173C">
        <w:t>s</w:t>
      </w:r>
      <w:r w:rsidR="006E2E6A" w:rsidRPr="0056173C">
        <w:t xml:space="preserve">.  </w:t>
      </w:r>
      <w:r w:rsidR="00CA44FE" w:rsidRPr="0056173C">
        <w:t>I</w:t>
      </w:r>
      <w:r w:rsidR="006E2E6A" w:rsidRPr="0056173C">
        <w:t>n the classroom</w:t>
      </w:r>
      <w:r w:rsidR="00CA44FE" w:rsidRPr="0056173C">
        <w:t>, for example,</w:t>
      </w:r>
      <w:r w:rsidR="006E2E6A" w:rsidRPr="0056173C">
        <w:t xml:space="preserve"> a </w:t>
      </w:r>
      <w:r w:rsidR="0055612B" w:rsidRPr="0056173C">
        <w:t>child’s beliefs about himself</w:t>
      </w:r>
      <w:r w:rsidR="006E2E6A" w:rsidRPr="0056173C">
        <w:t xml:space="preserve"> and </w:t>
      </w:r>
      <w:r w:rsidR="0055612B" w:rsidRPr="0056173C">
        <w:t xml:space="preserve">his </w:t>
      </w:r>
      <w:r w:rsidR="006E2E6A" w:rsidRPr="0056173C">
        <w:lastRenderedPageBreak/>
        <w:t>competence (</w:t>
      </w:r>
      <w:r w:rsidR="006E2E6A" w:rsidRPr="0056173C">
        <w:rPr>
          <w:i/>
        </w:rPr>
        <w:t>self-efficacy</w:t>
      </w:r>
      <w:r w:rsidR="006E2E6A" w:rsidRPr="0056173C">
        <w:t>) c</w:t>
      </w:r>
      <w:r w:rsidR="00CA44FE" w:rsidRPr="0056173C">
        <w:t>an</w:t>
      </w:r>
      <w:r w:rsidR="006E2E6A" w:rsidRPr="0056173C">
        <w:t xml:space="preserve"> affect </w:t>
      </w:r>
      <w:r w:rsidR="008D4569" w:rsidRPr="0056173C">
        <w:t xml:space="preserve">social </w:t>
      </w:r>
      <w:r w:rsidR="006E2E6A" w:rsidRPr="0056173C">
        <w:t>behavior which</w:t>
      </w:r>
      <w:r w:rsidR="00CA44FE" w:rsidRPr="0056173C">
        <w:t>,</w:t>
      </w:r>
      <w:r w:rsidR="006E2E6A" w:rsidRPr="0056173C">
        <w:t xml:space="preserve"> in turn</w:t>
      </w:r>
      <w:r w:rsidR="00CA44FE" w:rsidRPr="0056173C">
        <w:t>,</w:t>
      </w:r>
      <w:r w:rsidR="006E2E6A" w:rsidRPr="0056173C">
        <w:t xml:space="preserve"> will have an impact</w:t>
      </w:r>
      <w:r w:rsidR="0055612B" w:rsidRPr="0056173C">
        <w:t xml:space="preserve"> on the classroom environment. </w:t>
      </w:r>
      <w:r w:rsidR="00B33638" w:rsidRPr="0056173C">
        <w:t xml:space="preserve"> At the same time, changes in the classroom that lead to a change in competence will have an impact on self-efficacy.  </w:t>
      </w:r>
      <w:r w:rsidR="00CF210F" w:rsidRPr="0056173C">
        <w:rPr>
          <w:rStyle w:val="desc"/>
          <w:rFonts w:eastAsia="Calibri"/>
        </w:rPr>
        <w:t>M</w:t>
      </w:r>
      <w:r w:rsidR="00CF210F" w:rsidRPr="0056173C">
        <w:t>any researchers support this reciprocal view of the co</w:t>
      </w:r>
      <w:r w:rsidR="00017344" w:rsidRPr="0056173C">
        <w:t>nstruction of a variety of self-</w:t>
      </w:r>
      <w:r w:rsidR="00CF210F" w:rsidRPr="0056173C">
        <w:t>views</w:t>
      </w:r>
      <w:r w:rsidR="00474E27" w:rsidRPr="0056173C">
        <w:t xml:space="preserve"> (Harter, 1999</w:t>
      </w:r>
      <w:r w:rsidR="00CF210F" w:rsidRPr="0056173C">
        <w:t xml:space="preserve">).  </w:t>
      </w:r>
    </w:p>
    <w:p w:rsidR="00616951" w:rsidRPr="0056173C" w:rsidRDefault="00022F3B" w:rsidP="008306C8">
      <w:pPr>
        <w:pStyle w:val="ListParagraph"/>
        <w:ind w:left="0" w:firstLine="720"/>
      </w:pPr>
      <w:r w:rsidRPr="0056173C">
        <w:t xml:space="preserve">Bronfenbrenner </w:t>
      </w:r>
      <w:r w:rsidR="005F7F17" w:rsidRPr="0056173C">
        <w:t>(1979</w:t>
      </w:r>
      <w:r w:rsidRPr="0056173C">
        <w:t>)</w:t>
      </w:r>
      <w:r w:rsidR="005F7F17" w:rsidRPr="0056173C">
        <w:t xml:space="preserve"> provided </w:t>
      </w:r>
      <w:r w:rsidR="008D4569" w:rsidRPr="0056173C">
        <w:t>an expanded view regarding</w:t>
      </w:r>
      <w:r w:rsidR="005F7F17" w:rsidRPr="0056173C">
        <w:t xml:space="preserve"> the </w:t>
      </w:r>
      <w:r w:rsidR="00E85E71" w:rsidRPr="0056173C">
        <w:t>impact of the environment on human development.  His</w:t>
      </w:r>
      <w:r w:rsidRPr="0056173C">
        <w:t xml:space="preserve"> </w:t>
      </w:r>
      <w:r w:rsidRPr="0056173C">
        <w:rPr>
          <w:i/>
        </w:rPr>
        <w:t>ecological theory</w:t>
      </w:r>
      <w:r w:rsidRPr="0056173C">
        <w:t xml:space="preserve"> </w:t>
      </w:r>
      <w:r w:rsidR="00E85E71" w:rsidRPr="0056173C">
        <w:t>stated</w:t>
      </w:r>
      <w:r w:rsidRPr="0056173C">
        <w:t xml:space="preserve"> that people develop within a series of </w:t>
      </w:r>
      <w:r w:rsidR="00766D6E" w:rsidRPr="0056173C">
        <w:t>three</w:t>
      </w:r>
      <w:r w:rsidRPr="0056173C">
        <w:t xml:space="preserve"> environmental systems. </w:t>
      </w:r>
      <w:r w:rsidR="00766D6E" w:rsidRPr="0056173C">
        <w:t xml:space="preserve"> </w:t>
      </w:r>
      <w:r w:rsidRPr="0056173C">
        <w:t xml:space="preserve">At the core of his theory are </w:t>
      </w:r>
      <w:r w:rsidRPr="0056173C">
        <w:rPr>
          <w:i/>
        </w:rPr>
        <w:t>microsystems</w:t>
      </w:r>
      <w:r w:rsidRPr="0056173C">
        <w:t xml:space="preserve">, which include the few environments where the individual spends a large part of </w:t>
      </w:r>
      <w:r w:rsidR="00766D6E" w:rsidRPr="0056173C">
        <w:t>his</w:t>
      </w:r>
      <w:r w:rsidRPr="0056173C">
        <w:t xml:space="preserve"> time. </w:t>
      </w:r>
      <w:r w:rsidR="00766D6E" w:rsidRPr="0056173C">
        <w:t xml:space="preserve"> </w:t>
      </w:r>
      <w:r w:rsidRPr="0056173C">
        <w:t>A</w:t>
      </w:r>
      <w:r w:rsidR="00E85E71" w:rsidRPr="0056173C">
        <w:t xml:space="preserve">ccording to Bronfenbrenner, </w:t>
      </w:r>
      <w:r w:rsidRPr="0056173C">
        <w:t>the school and the classroom represent a significant microsystem of social development for children.  His theory also emphasize</w:t>
      </w:r>
      <w:r w:rsidR="00766D6E" w:rsidRPr="0056173C">
        <w:t>d</w:t>
      </w:r>
      <w:r w:rsidR="002C7E36" w:rsidRPr="0056173C">
        <w:t xml:space="preserve"> the importance of the </w:t>
      </w:r>
      <w:r w:rsidR="002C7E36" w:rsidRPr="0056173C">
        <w:rPr>
          <w:i/>
        </w:rPr>
        <w:t>macrosystem</w:t>
      </w:r>
      <w:r w:rsidR="002C7E36" w:rsidRPr="0056173C">
        <w:t xml:space="preserve">, including the factors that are impacting all individuals such as the movement from the agricultural age to the industrial age to the information/conceptual age (Huitt, 2007).  </w:t>
      </w:r>
      <w:r w:rsidR="007B121F" w:rsidRPr="0056173C">
        <w:t>Bronfenbrenner also highlights t</w:t>
      </w:r>
      <w:r w:rsidRPr="0056173C">
        <w:t xml:space="preserve">he importance of the </w:t>
      </w:r>
      <w:r w:rsidRPr="0056173C">
        <w:rPr>
          <w:i/>
        </w:rPr>
        <w:t>mesosystem</w:t>
      </w:r>
      <w:r w:rsidRPr="0056173C">
        <w:t xml:space="preserve"> which he views as the link between various microsystems (</w:t>
      </w:r>
      <w:r w:rsidR="00E85E71" w:rsidRPr="0056173C">
        <w:t>e.g.,</w:t>
      </w:r>
      <w:r w:rsidRPr="0056173C">
        <w:t xml:space="preserve"> the link between family experiences and school experiences)</w:t>
      </w:r>
      <w:r w:rsidR="007B121F" w:rsidRPr="0056173C">
        <w:t xml:space="preserve"> as well as the interpreter of the macrosystem to the individual child or youth</w:t>
      </w:r>
      <w:r w:rsidRPr="0056173C">
        <w:t xml:space="preserve">. </w:t>
      </w:r>
      <w:r w:rsidR="00766D6E" w:rsidRPr="0056173C">
        <w:t xml:space="preserve"> </w:t>
      </w:r>
      <w:r w:rsidRPr="0056173C">
        <w:t xml:space="preserve">Bronfenbrenner’s </w:t>
      </w:r>
      <w:r w:rsidR="007B121F" w:rsidRPr="0056173C">
        <w:t>work adds support to</w:t>
      </w:r>
      <w:r w:rsidRPr="0056173C">
        <w:t xml:space="preserve"> the importance </w:t>
      </w:r>
      <w:r w:rsidR="007B121F" w:rsidRPr="0056173C">
        <w:t xml:space="preserve">of </w:t>
      </w:r>
      <w:r w:rsidRPr="0056173C">
        <w:t xml:space="preserve">communication and collaboration between the </w:t>
      </w:r>
      <w:r w:rsidR="007B121F" w:rsidRPr="0056173C">
        <w:t>family and school</w:t>
      </w:r>
      <w:r w:rsidRPr="0056173C">
        <w:t xml:space="preserve"> in </w:t>
      </w:r>
      <w:r w:rsidR="007B121F" w:rsidRPr="0056173C">
        <w:t xml:space="preserve">a child’s </w:t>
      </w:r>
      <w:r w:rsidRPr="0056173C">
        <w:t>soc</w:t>
      </w:r>
      <w:r w:rsidR="00E85E71" w:rsidRPr="0056173C">
        <w:t>ial development</w:t>
      </w:r>
      <w:r w:rsidRPr="0056173C">
        <w:t xml:space="preserve">. </w:t>
      </w:r>
    </w:p>
    <w:p w:rsidR="00840A8F" w:rsidRPr="0056173C" w:rsidRDefault="00840A8F" w:rsidP="008306C8">
      <w:pPr>
        <w:pStyle w:val="ListParagraph"/>
        <w:ind w:left="0" w:firstLine="720"/>
      </w:pPr>
    </w:p>
    <w:p w:rsidR="001C3392" w:rsidRPr="0056173C" w:rsidRDefault="001C3392" w:rsidP="008306C8">
      <w:pPr>
        <w:pStyle w:val="ListParagraph"/>
        <w:ind w:left="0"/>
        <w:rPr>
          <w:b/>
        </w:rPr>
      </w:pPr>
      <w:r w:rsidRPr="0056173C">
        <w:rPr>
          <w:b/>
        </w:rPr>
        <w:t>Research Support for Developing Social Competence</w:t>
      </w:r>
    </w:p>
    <w:p w:rsidR="00840A8F" w:rsidRPr="0056173C" w:rsidRDefault="00840A8F" w:rsidP="008306C8">
      <w:pPr>
        <w:pStyle w:val="ListParagraph"/>
        <w:ind w:left="0"/>
        <w:rPr>
          <w:b/>
        </w:rPr>
      </w:pPr>
    </w:p>
    <w:p w:rsidR="00A3279A" w:rsidRPr="0056173C" w:rsidRDefault="00A3279A" w:rsidP="008306C8">
      <w:pPr>
        <w:pStyle w:val="ListParagraph"/>
        <w:ind w:left="0" w:firstLine="720"/>
      </w:pPr>
      <w:r w:rsidRPr="0056173C">
        <w:t xml:space="preserve">Researchers have been studying the connection between social development and academic achievement for decades and </w:t>
      </w:r>
      <w:r w:rsidR="007C15D1" w:rsidRPr="0056173C">
        <w:t xml:space="preserve">have come to a startling conclusion: </w:t>
      </w:r>
      <w:r w:rsidRPr="0056173C">
        <w:t>the single best predictor of adult adaptation is not academic achievement or intelligence, but rather the ability of the child to get along with other children</w:t>
      </w:r>
      <w:r w:rsidR="007C15D1" w:rsidRPr="0056173C">
        <w:t xml:space="preserve"> (</w:t>
      </w:r>
      <w:proofErr w:type="spellStart"/>
      <w:r w:rsidR="007C15D1" w:rsidRPr="0056173C">
        <w:t>Hartup</w:t>
      </w:r>
      <w:proofErr w:type="spellEnd"/>
      <w:r w:rsidR="007C15D1" w:rsidRPr="0056173C">
        <w:t xml:space="preserve">, 1992).  </w:t>
      </w:r>
      <w:r w:rsidRPr="0056173C">
        <w:t xml:space="preserve">Additionally, </w:t>
      </w:r>
      <w:proofErr w:type="spellStart"/>
      <w:r w:rsidRPr="0056173C">
        <w:t>Wentzle</w:t>
      </w:r>
      <w:proofErr w:type="spellEnd"/>
      <w:r w:rsidRPr="0056173C">
        <w:t xml:space="preserve"> (1993) found that prosocial and antisocial behavior are significantly related to grade point average and standardized test scores, as well as teachers’ preferences for the student.  These studies, and others like them</w:t>
      </w:r>
      <w:r w:rsidRPr="0056173C">
        <w:rPr>
          <w:b/>
        </w:rPr>
        <w:t xml:space="preserve">, </w:t>
      </w:r>
      <w:r w:rsidRPr="0056173C">
        <w:t xml:space="preserve">indicate that a socially adjusted child is more likely to be the academically successful child. </w:t>
      </w:r>
    </w:p>
    <w:p w:rsidR="00D95FD5" w:rsidRPr="0056173C" w:rsidRDefault="00A3279A" w:rsidP="008306C8">
      <w:pPr>
        <w:pStyle w:val="ListParagraph"/>
        <w:ind w:left="0" w:firstLine="720"/>
      </w:pPr>
      <w:r w:rsidRPr="0056173C">
        <w:t xml:space="preserve">As an explanation for why social development is important to the academic learning process, </w:t>
      </w:r>
      <w:proofErr w:type="spellStart"/>
      <w:r w:rsidRPr="0056173C">
        <w:t>Caprara</w:t>
      </w:r>
      <w:proofErr w:type="spellEnd"/>
      <w:r w:rsidRPr="0056173C">
        <w:t xml:space="preserve">, </w:t>
      </w:r>
      <w:proofErr w:type="spellStart"/>
      <w:r w:rsidRPr="0056173C">
        <w:t>Barbanelli</w:t>
      </w:r>
      <w:proofErr w:type="spellEnd"/>
      <w:r w:rsidRPr="0056173C">
        <w:t xml:space="preserve">, </w:t>
      </w:r>
      <w:proofErr w:type="spellStart"/>
      <w:r w:rsidRPr="0056173C">
        <w:t>Pastorelli</w:t>
      </w:r>
      <w:proofErr w:type="spellEnd"/>
      <w:r w:rsidRPr="0056173C">
        <w:t xml:space="preserve">, Bandura and Zimbardo (2000) </w:t>
      </w:r>
      <w:r w:rsidR="007C15D1" w:rsidRPr="0056173C">
        <w:t>noted that aggression</w:t>
      </w:r>
      <w:r w:rsidRPr="0056173C">
        <w:t xml:space="preserve"> and other maladaptive behaviors detract from academic success by ‘undermining academic pursuits and creating socially alienating conditions’ for the aggressive child. </w:t>
      </w:r>
      <w:r w:rsidR="00D95FD5" w:rsidRPr="0056173C">
        <w:t xml:space="preserve"> Studies show also that if children are delayed in social development in early childhood they are more likely to be at-risk for maladaptive behaviors such as antisocial behavior, criminality, and drug use later in life (Greer-Chase, Rhodes, &amp; Kellam, 2002).  In fact, </w:t>
      </w:r>
      <w:proofErr w:type="spellStart"/>
      <w:r w:rsidR="00D95FD5" w:rsidRPr="0056173C">
        <w:t>Kazdin</w:t>
      </w:r>
      <w:proofErr w:type="spellEnd"/>
      <w:r w:rsidR="00D95FD5" w:rsidRPr="0056173C">
        <w:t xml:space="preserve"> (1985) noted that the correlations between preschool-aged aggression and aggression at age 10 is higher than the correlation between IQ and aggression.  </w:t>
      </w:r>
    </w:p>
    <w:p w:rsidR="00616951" w:rsidRPr="0056173C" w:rsidRDefault="00AA1B62" w:rsidP="008306C8">
      <w:pPr>
        <w:pStyle w:val="ListParagraph"/>
        <w:ind w:left="0" w:firstLine="720"/>
      </w:pPr>
      <w:r w:rsidRPr="0056173C">
        <w:t>S</w:t>
      </w:r>
      <w:r w:rsidR="00651642" w:rsidRPr="0056173C">
        <w:t xml:space="preserve">tudies done </w:t>
      </w:r>
      <w:r w:rsidR="004F0953" w:rsidRPr="0056173C">
        <w:t xml:space="preserve">with students at the ages </w:t>
      </w:r>
      <w:r w:rsidR="00651642" w:rsidRPr="0056173C">
        <w:t xml:space="preserve">of middle childhood and adolescence support the notion that </w:t>
      </w:r>
      <w:r w:rsidR="00DB0C36" w:rsidRPr="0056173C">
        <w:t xml:space="preserve">those </w:t>
      </w:r>
      <w:r w:rsidR="00651642" w:rsidRPr="0056173C">
        <w:t>social skills acqu</w:t>
      </w:r>
      <w:r w:rsidR="00DB0C36" w:rsidRPr="0056173C">
        <w:t xml:space="preserve">ired in early education </w:t>
      </w:r>
      <w:r w:rsidR="00093EC7" w:rsidRPr="0056173C">
        <w:t>are</w:t>
      </w:r>
      <w:r w:rsidR="00DB0C36" w:rsidRPr="0056173C">
        <w:t xml:space="preserve"> related to </w:t>
      </w:r>
      <w:r w:rsidR="00651642" w:rsidRPr="0056173C">
        <w:t xml:space="preserve">social </w:t>
      </w:r>
      <w:r w:rsidR="00DB0C36" w:rsidRPr="0056173C">
        <w:t xml:space="preserve">skills </w:t>
      </w:r>
      <w:r w:rsidR="00651642" w:rsidRPr="0056173C">
        <w:t xml:space="preserve">and academic performance throughout school-aged years. </w:t>
      </w:r>
      <w:r w:rsidR="004F0953" w:rsidRPr="0056173C">
        <w:t xml:space="preserve"> </w:t>
      </w:r>
      <w:r w:rsidR="00651642" w:rsidRPr="0056173C">
        <w:t xml:space="preserve">One such </w:t>
      </w:r>
      <w:r w:rsidR="004F0953" w:rsidRPr="0056173C">
        <w:t xml:space="preserve">longitudinal </w:t>
      </w:r>
      <w:r w:rsidR="00D95FD5" w:rsidRPr="0056173C">
        <w:t xml:space="preserve">study </w:t>
      </w:r>
      <w:r w:rsidR="00651642" w:rsidRPr="0056173C">
        <w:t>done with third</w:t>
      </w:r>
      <w:r w:rsidR="004F0953" w:rsidRPr="0056173C">
        <w:t>-</w:t>
      </w:r>
      <w:r w:rsidR="00651642" w:rsidRPr="0056173C">
        <w:t xml:space="preserve"> and fourth</w:t>
      </w:r>
      <w:r w:rsidR="004F0953" w:rsidRPr="0056173C">
        <w:t>-grade students found</w:t>
      </w:r>
      <w:r w:rsidR="00651642" w:rsidRPr="0056173C">
        <w:t xml:space="preserve"> that social skills were predictive of both current and future academic performance</w:t>
      </w:r>
      <w:r w:rsidR="004F0953" w:rsidRPr="0056173C">
        <w:t xml:space="preserve"> (</w:t>
      </w:r>
      <w:proofErr w:type="spellStart"/>
      <w:r w:rsidR="004F0953" w:rsidRPr="0056173C">
        <w:t>Malecki</w:t>
      </w:r>
      <w:proofErr w:type="spellEnd"/>
      <w:r w:rsidR="004F0953" w:rsidRPr="0056173C">
        <w:t xml:space="preserve"> &amp; Elliot, 2002)</w:t>
      </w:r>
      <w:r w:rsidR="00651642" w:rsidRPr="0056173C">
        <w:t xml:space="preserve">. </w:t>
      </w:r>
      <w:r w:rsidR="004F0953" w:rsidRPr="0056173C">
        <w:t xml:space="preserve"> </w:t>
      </w:r>
      <w:r w:rsidRPr="0056173C">
        <w:t xml:space="preserve">Mitchell </w:t>
      </w:r>
      <w:r w:rsidR="00BD0DF7" w:rsidRPr="0056173C">
        <w:t xml:space="preserve">and Elias (as cited in Elias, Zins, </w:t>
      </w:r>
      <w:proofErr w:type="spellStart"/>
      <w:r w:rsidR="00BD0DF7" w:rsidRPr="0056173C">
        <w:t>Graczyk</w:t>
      </w:r>
      <w:proofErr w:type="spellEnd"/>
      <w:r w:rsidR="00BD0DF7" w:rsidRPr="0056173C">
        <w:t xml:space="preserve">, &amp; Weissberg, 2003) </w:t>
      </w:r>
      <w:r w:rsidR="004F0953" w:rsidRPr="0056173C">
        <w:t>found</w:t>
      </w:r>
      <w:r w:rsidRPr="0056173C">
        <w:t xml:space="preserve"> similar </w:t>
      </w:r>
      <w:r w:rsidR="004F0953" w:rsidRPr="0056173C">
        <w:t>results; they showed</w:t>
      </w:r>
      <w:r w:rsidRPr="0056173C">
        <w:t xml:space="preserve"> that academic achievement in the third grade was most strongly related to social competence</w:t>
      </w:r>
      <w:r w:rsidR="00DB0C36" w:rsidRPr="0056173C">
        <w:t>,</w:t>
      </w:r>
      <w:r w:rsidRPr="0056173C">
        <w:t xml:space="preserve"> </w:t>
      </w:r>
      <w:r w:rsidR="00DB0C36" w:rsidRPr="0056173C">
        <w:t>rather than academic achievement, in the second grade</w:t>
      </w:r>
      <w:r w:rsidRPr="0056173C">
        <w:t xml:space="preserve">. </w:t>
      </w:r>
      <w:r w:rsidR="004F0953" w:rsidRPr="0056173C">
        <w:t xml:space="preserve"> Similarly, </w:t>
      </w:r>
      <w:proofErr w:type="spellStart"/>
      <w:r w:rsidR="004F0953" w:rsidRPr="0056173C">
        <w:t>Capara</w:t>
      </w:r>
      <w:proofErr w:type="spellEnd"/>
      <w:r w:rsidR="004F0953" w:rsidRPr="0056173C">
        <w:t xml:space="preserve">, </w:t>
      </w:r>
      <w:proofErr w:type="spellStart"/>
      <w:r w:rsidR="004F0953" w:rsidRPr="0056173C">
        <w:t>Barbanelli</w:t>
      </w:r>
      <w:proofErr w:type="spellEnd"/>
      <w:r w:rsidR="004F0953" w:rsidRPr="0056173C">
        <w:t xml:space="preserve">, </w:t>
      </w:r>
      <w:proofErr w:type="spellStart"/>
      <w:r w:rsidR="004F0953" w:rsidRPr="0056173C">
        <w:t>Pastorelli</w:t>
      </w:r>
      <w:proofErr w:type="spellEnd"/>
      <w:r w:rsidR="004F0953" w:rsidRPr="0056173C">
        <w:t>, Bandura, and Zimbardo (2000)</w:t>
      </w:r>
      <w:r w:rsidR="00093EC7" w:rsidRPr="0056173C">
        <w:t xml:space="preserve"> </w:t>
      </w:r>
      <w:r w:rsidR="004F0953" w:rsidRPr="0056173C">
        <w:t xml:space="preserve">found that </w:t>
      </w:r>
      <w:r w:rsidRPr="0056173C">
        <w:t xml:space="preserve">changes in achievement in the </w:t>
      </w:r>
      <w:r w:rsidR="004F0953" w:rsidRPr="0056173C">
        <w:t>eighth</w:t>
      </w:r>
      <w:r w:rsidRPr="0056173C">
        <w:t xml:space="preserve"> grade could be predicted from gauging children’s </w:t>
      </w:r>
      <w:r w:rsidRPr="0056173C">
        <w:lastRenderedPageBreak/>
        <w:t>social competence in third grade</w:t>
      </w:r>
      <w:r w:rsidR="004F0953" w:rsidRPr="0056173C">
        <w:t xml:space="preserve">. </w:t>
      </w:r>
      <w:r w:rsidRPr="0056173C">
        <w:t xml:space="preserve"> </w:t>
      </w:r>
      <w:r w:rsidR="004F0953" w:rsidRPr="0056173C">
        <w:t>At the high school level</w:t>
      </w:r>
      <w:r w:rsidR="00DB0C36" w:rsidRPr="0056173C">
        <w:t xml:space="preserve">, </w:t>
      </w:r>
      <w:r w:rsidR="004F0953" w:rsidRPr="0056173C">
        <w:t>Scales</w:t>
      </w:r>
      <w:r w:rsidR="00E822DA" w:rsidRPr="0056173C">
        <w:t xml:space="preserve"> et al. (2005) measured students’ level of</w:t>
      </w:r>
      <w:r w:rsidRPr="0056173C">
        <w:t xml:space="preserve"> </w:t>
      </w:r>
      <w:r w:rsidR="00E822DA" w:rsidRPr="0056173C">
        <w:t>‘</w:t>
      </w:r>
      <w:r w:rsidRPr="0056173C">
        <w:t>developmental assets</w:t>
      </w:r>
      <w:r w:rsidR="00E822DA" w:rsidRPr="0056173C">
        <w:t>’,</w:t>
      </w:r>
      <w:r w:rsidRPr="0056173C">
        <w:t xml:space="preserve"> (positive relationships, opportunities, skills, values and self-perceptions) and </w:t>
      </w:r>
      <w:r w:rsidR="00E822DA" w:rsidRPr="0056173C">
        <w:t xml:space="preserve">its relationship to </w:t>
      </w:r>
      <w:r w:rsidRPr="0056173C">
        <w:t xml:space="preserve">academic achievement. </w:t>
      </w:r>
      <w:r w:rsidR="00D95FD5" w:rsidRPr="0056173C">
        <w:t xml:space="preserve"> </w:t>
      </w:r>
      <w:r w:rsidRPr="0056173C">
        <w:t xml:space="preserve">In this study, </w:t>
      </w:r>
      <w:r w:rsidR="004F0953" w:rsidRPr="0056173C">
        <w:t xml:space="preserve">seventh, eighth, and ninth </w:t>
      </w:r>
      <w:r w:rsidRPr="0056173C">
        <w:t>grade students with more increased ‘devel</w:t>
      </w:r>
      <w:r w:rsidR="00CB08BC" w:rsidRPr="0056173C">
        <w:t>opmental assets’ had higher GPA</w:t>
      </w:r>
      <w:r w:rsidRPr="0056173C">
        <w:t xml:space="preserve">s in </w:t>
      </w:r>
      <w:r w:rsidR="004F0953" w:rsidRPr="0056173C">
        <w:t xml:space="preserve">tenth </w:t>
      </w:r>
      <w:r w:rsidRPr="0056173C">
        <w:t xml:space="preserve">through </w:t>
      </w:r>
      <w:r w:rsidR="004F0953" w:rsidRPr="0056173C">
        <w:t>twelfth</w:t>
      </w:r>
      <w:r w:rsidRPr="0056173C">
        <w:t xml:space="preserve"> grade than those with less assets.</w:t>
      </w:r>
      <w:r w:rsidR="004F0953" w:rsidRPr="0056173C">
        <w:t xml:space="preserve"> </w:t>
      </w:r>
      <w:r w:rsidRPr="0056173C">
        <w:t xml:space="preserve"> </w:t>
      </w:r>
      <w:r w:rsidR="00DF2F71" w:rsidRPr="0056173C">
        <w:t>These findings support</w:t>
      </w:r>
      <w:r w:rsidR="00E822DA" w:rsidRPr="0056173C">
        <w:t xml:space="preserve"> </w:t>
      </w:r>
      <w:r w:rsidR="00D95FD5" w:rsidRPr="0056173C">
        <w:t xml:space="preserve">the view that </w:t>
      </w:r>
      <w:r w:rsidR="00E822DA" w:rsidRPr="0056173C">
        <w:t>a broad focus on social and emotional development promote</w:t>
      </w:r>
      <w:r w:rsidR="00CB08BC" w:rsidRPr="0056173C">
        <w:t>s</w:t>
      </w:r>
      <w:r w:rsidR="00E822DA" w:rsidRPr="0056173C">
        <w:t xml:space="preserve"> academic achi</w:t>
      </w:r>
      <w:r w:rsidR="00616951" w:rsidRPr="0056173C">
        <w:t xml:space="preserve">evement throughout </w:t>
      </w:r>
      <w:r w:rsidR="004F0953" w:rsidRPr="0056173C">
        <w:t xml:space="preserve">middle and </w:t>
      </w:r>
      <w:r w:rsidR="00616951" w:rsidRPr="0056173C">
        <w:t>high school.</w:t>
      </w:r>
    </w:p>
    <w:p w:rsidR="00D92E6F" w:rsidRPr="0056173C" w:rsidRDefault="00C177D5" w:rsidP="008306C8">
      <w:pPr>
        <w:pStyle w:val="ListParagraph"/>
        <w:ind w:left="0" w:firstLine="720"/>
      </w:pPr>
      <w:r w:rsidRPr="0056173C">
        <w:t xml:space="preserve">A study completed by Herbert-Myers, </w:t>
      </w:r>
      <w:proofErr w:type="spellStart"/>
      <w:r w:rsidRPr="0056173C">
        <w:t>Guttentag</w:t>
      </w:r>
      <w:proofErr w:type="spellEnd"/>
      <w:r w:rsidRPr="0056173C">
        <w:t>, Swank, Smith, and Landry (2006) provide</w:t>
      </w:r>
      <w:r w:rsidR="00D95FD5" w:rsidRPr="0056173C">
        <w:t>d</w:t>
      </w:r>
      <w:r w:rsidRPr="0056173C">
        <w:t xml:space="preserve"> a glimpse into the complexity and multidimensionality of developing social competence.  They found </w:t>
      </w:r>
      <w:r w:rsidR="00D92E6F" w:rsidRPr="0056173C">
        <w:t xml:space="preserve">that </w:t>
      </w:r>
      <w:r w:rsidRPr="0056173C">
        <w:t>“</w:t>
      </w:r>
      <w:r w:rsidR="00D92E6F" w:rsidRPr="0056173C">
        <w:t>social connectedness, compliance, and noncompliance with peer requests were predicted by concurrent language skills, whereas concurrent impulsivity and inattentiveness were important for understanding frustration tolerance/flexibility with peers</w:t>
      </w:r>
      <w:r w:rsidRPr="0056173C">
        <w:t>”</w:t>
      </w:r>
      <w:r w:rsidR="00D95FD5" w:rsidRPr="0056173C">
        <w:t xml:space="preserve"> </w:t>
      </w:r>
      <w:r w:rsidRPr="0056173C">
        <w:t>(p. 174)</w:t>
      </w:r>
      <w:r w:rsidR="00D92E6F" w:rsidRPr="0056173C">
        <w:t xml:space="preserve">. </w:t>
      </w:r>
      <w:r w:rsidRPr="0056173C">
        <w:t xml:space="preserve"> They also found that language and skills used in toy play at age three were directly related to language competence and attention skills at age eight.  Their conclusion was that </w:t>
      </w:r>
      <w:r w:rsidR="00D92E6F" w:rsidRPr="0056173C">
        <w:t xml:space="preserve">early social and language skills </w:t>
      </w:r>
      <w:r w:rsidR="008D3E73" w:rsidRPr="0056173C">
        <w:t>influence</w:t>
      </w:r>
      <w:r w:rsidR="00D95FD5" w:rsidRPr="0056173C">
        <w:t>d</w:t>
      </w:r>
      <w:r w:rsidR="008D3E73" w:rsidRPr="0056173C">
        <w:t xml:space="preserve"> later social competence through both direct and indirect means.</w:t>
      </w:r>
    </w:p>
    <w:p w:rsidR="00840A8F" w:rsidRPr="0056173C" w:rsidRDefault="00840A8F" w:rsidP="008306C8">
      <w:pPr>
        <w:pStyle w:val="ListParagraph"/>
        <w:ind w:left="0" w:firstLine="720"/>
      </w:pPr>
    </w:p>
    <w:p w:rsidR="008D3E73" w:rsidRPr="0056173C" w:rsidRDefault="008D3E73" w:rsidP="008306C8">
      <w:pPr>
        <w:pStyle w:val="ListParagraph"/>
        <w:ind w:left="0"/>
        <w:rPr>
          <w:b/>
        </w:rPr>
      </w:pPr>
      <w:r w:rsidRPr="0056173C">
        <w:rPr>
          <w:b/>
        </w:rPr>
        <w:t>Summary</w:t>
      </w:r>
    </w:p>
    <w:p w:rsidR="00840A8F" w:rsidRPr="0056173C" w:rsidRDefault="00840A8F" w:rsidP="008306C8">
      <w:pPr>
        <w:pStyle w:val="ListParagraph"/>
        <w:ind w:left="0"/>
        <w:rPr>
          <w:b/>
        </w:rPr>
      </w:pPr>
    </w:p>
    <w:p w:rsidR="008D3E73" w:rsidRPr="0056173C" w:rsidRDefault="008D3E73" w:rsidP="008306C8">
      <w:pPr>
        <w:pStyle w:val="ListParagraph"/>
        <w:ind w:left="0" w:firstLine="720"/>
      </w:pPr>
      <w:r w:rsidRPr="0056173C">
        <w:t>This short review of theory and research related to social development highlights the following issues:</w:t>
      </w:r>
    </w:p>
    <w:p w:rsidR="008D3E73" w:rsidRPr="0056173C" w:rsidRDefault="008D3E73" w:rsidP="008306C8">
      <w:pPr>
        <w:pStyle w:val="ListParagraph"/>
        <w:numPr>
          <w:ilvl w:val="0"/>
          <w:numId w:val="10"/>
        </w:numPr>
        <w:ind w:left="1080"/>
      </w:pPr>
      <w:r w:rsidRPr="0056173C">
        <w:t xml:space="preserve">Social intelligence and social competence, while defined differently by various theorists and researchers, all point to a definition that includes multiple components (at the very least, </w:t>
      </w:r>
      <w:r w:rsidR="00D95FD5" w:rsidRPr="0056173C">
        <w:t xml:space="preserve">self-views, social cognition, </w:t>
      </w:r>
      <w:r w:rsidRPr="0056173C">
        <w:t>social awareness</w:t>
      </w:r>
      <w:r w:rsidR="00BC565F" w:rsidRPr="0056173C">
        <w:t>, self-regulation,</w:t>
      </w:r>
      <w:r w:rsidRPr="0056173C">
        <w:t xml:space="preserve"> and social facility or skill).</w:t>
      </w:r>
      <w:r w:rsidR="00D95FD5" w:rsidRPr="0056173C">
        <w:t xml:space="preserve">  </w:t>
      </w:r>
      <w:r w:rsidR="00BC6C66" w:rsidRPr="0056173C">
        <w:t xml:space="preserve">Some researchers would </w:t>
      </w:r>
      <w:r w:rsidR="00DF2F71" w:rsidRPr="0056173C">
        <w:t xml:space="preserve">add </w:t>
      </w:r>
      <w:r w:rsidR="00BC6C66" w:rsidRPr="0056173C">
        <w:t>moral character development</w:t>
      </w:r>
      <w:r w:rsidR="00870DAC" w:rsidRPr="0056173C">
        <w:t xml:space="preserve"> to this list</w:t>
      </w:r>
      <w:r w:rsidR="00BC6C66" w:rsidRPr="0056173C">
        <w:t>.</w:t>
      </w:r>
    </w:p>
    <w:p w:rsidR="00D95FD5" w:rsidRPr="0056173C" w:rsidRDefault="00D95FD5" w:rsidP="008306C8">
      <w:pPr>
        <w:pStyle w:val="ListParagraph"/>
        <w:numPr>
          <w:ilvl w:val="0"/>
          <w:numId w:val="10"/>
        </w:numPr>
        <w:ind w:left="1080"/>
      </w:pPr>
      <w:r w:rsidRPr="0056173C">
        <w:t xml:space="preserve">An individual’s self-views are (1) constructed in social settings, (2) an important component of developing social competency, and (3) vary depending upon the social situation in which the individual is engaging.  </w:t>
      </w:r>
    </w:p>
    <w:p w:rsidR="00CF210F" w:rsidRPr="0056173C" w:rsidRDefault="00BC6C66" w:rsidP="008306C8">
      <w:pPr>
        <w:pStyle w:val="ListParagraph"/>
        <w:numPr>
          <w:ilvl w:val="0"/>
          <w:numId w:val="10"/>
        </w:numPr>
        <w:ind w:left="1080"/>
      </w:pPr>
      <w:r w:rsidRPr="0056173C">
        <w:t>The relationships between early social development</w:t>
      </w:r>
      <w:r w:rsidR="00870DAC" w:rsidRPr="0056173C">
        <w:t xml:space="preserve">, </w:t>
      </w:r>
      <w:r w:rsidRPr="0056173C">
        <w:t>the concomitant foundational competencies</w:t>
      </w:r>
      <w:r w:rsidR="00870DAC" w:rsidRPr="0056173C">
        <w:t>,</w:t>
      </w:r>
      <w:r w:rsidRPr="0056173C">
        <w:t xml:space="preserve"> and later social development are complex and not always direct and linear.  This suggests a systems approach </w:t>
      </w:r>
      <w:r w:rsidR="00870DAC" w:rsidRPr="0056173C">
        <w:t xml:space="preserve">would provide the best framework to describe how best to influence the development of social competency; </w:t>
      </w:r>
      <w:r w:rsidRPr="0056173C">
        <w:t xml:space="preserve">both in terms of a view of individual human beings as well as the environment or ecology within which that development occurs </w:t>
      </w:r>
    </w:p>
    <w:p w:rsidR="00CE3402" w:rsidRPr="0056173C" w:rsidRDefault="00CE3402" w:rsidP="008306C8">
      <w:pPr>
        <w:pStyle w:val="ListParagraph"/>
        <w:ind w:left="0" w:firstLine="720"/>
      </w:pPr>
      <w:r w:rsidRPr="0056173C">
        <w:t xml:space="preserve">Fortunately, research on social and emotional interventions in the early childhood years showed the potential to positively impact maladaptive social behavior.  </w:t>
      </w:r>
      <w:proofErr w:type="spellStart"/>
      <w:r w:rsidRPr="0056173C">
        <w:t>Hemmeter</w:t>
      </w:r>
      <w:proofErr w:type="spellEnd"/>
      <w:r w:rsidRPr="0056173C">
        <w:t xml:space="preserve">, </w:t>
      </w:r>
      <w:proofErr w:type="spellStart"/>
      <w:r w:rsidRPr="0056173C">
        <w:t>Ostrosky</w:t>
      </w:r>
      <w:proofErr w:type="spellEnd"/>
      <w:r w:rsidRPr="0056173C">
        <w:t xml:space="preserve">, and Fox (2006) </w:t>
      </w:r>
      <w:r w:rsidR="007F4639" w:rsidRPr="0056173C">
        <w:t>summarized</w:t>
      </w:r>
      <w:r w:rsidRPr="0056173C">
        <w:t xml:space="preserve"> </w:t>
      </w:r>
      <w:r w:rsidR="007F4639" w:rsidRPr="0056173C">
        <w:t xml:space="preserve">research </w:t>
      </w:r>
      <w:r w:rsidR="00A175C2" w:rsidRPr="0056173C">
        <w:t>showing that</w:t>
      </w:r>
      <w:r w:rsidR="007F4639" w:rsidRPr="0056173C">
        <w:t xml:space="preserve"> the outcomes of</w:t>
      </w:r>
      <w:r w:rsidRPr="0056173C">
        <w:t xml:space="preserve"> early childhood interventions include</w:t>
      </w:r>
      <w:r w:rsidR="00A175C2" w:rsidRPr="0056173C">
        <w:t>d</w:t>
      </w:r>
      <w:r w:rsidRPr="0056173C">
        <w:t xml:space="preserve"> decreased aggression and noncompliance, improved peer relationships, increased academic success, and increased self-control, self-monitoring, and self-correction.  These issues will be discussed in the next section.</w:t>
      </w:r>
    </w:p>
    <w:p w:rsidR="00840A8F" w:rsidRPr="0056173C" w:rsidRDefault="00840A8F" w:rsidP="008306C8">
      <w:pPr>
        <w:pStyle w:val="ListParagraph"/>
        <w:ind w:left="0" w:firstLine="720"/>
      </w:pPr>
    </w:p>
    <w:p w:rsidR="003F3E1D" w:rsidRPr="0056173C" w:rsidRDefault="003F3E1D" w:rsidP="008306C8">
      <w:pPr>
        <w:pStyle w:val="ListParagraph"/>
        <w:ind w:left="0"/>
        <w:jc w:val="center"/>
        <w:rPr>
          <w:b/>
        </w:rPr>
      </w:pPr>
      <w:r w:rsidRPr="0056173C">
        <w:rPr>
          <w:b/>
        </w:rPr>
        <w:t>Impacting Social Development</w:t>
      </w:r>
    </w:p>
    <w:p w:rsidR="00840A8F" w:rsidRPr="0056173C" w:rsidRDefault="00840A8F" w:rsidP="008306C8">
      <w:pPr>
        <w:pStyle w:val="ListParagraph"/>
        <w:ind w:left="0"/>
        <w:jc w:val="center"/>
      </w:pPr>
    </w:p>
    <w:p w:rsidR="00CE3402" w:rsidRPr="0056173C" w:rsidRDefault="00CE3402" w:rsidP="008306C8">
      <w:pPr>
        <w:pStyle w:val="ListParagraph"/>
        <w:ind w:left="0" w:firstLine="720"/>
      </w:pPr>
      <w:r w:rsidRPr="0056173C">
        <w:t xml:space="preserve">As discussed previously, </w:t>
      </w:r>
      <w:r w:rsidR="00A60504" w:rsidRPr="0056173C">
        <w:t xml:space="preserve">the initial development of social competency takes place within the home and is initiated with the infants’ attachment to his or her primary caregiver.  As such, </w:t>
      </w:r>
      <w:r w:rsidRPr="0056173C">
        <w:t xml:space="preserve">the quality of the parent-infant interaction is an important influence on the development of </w:t>
      </w:r>
      <w:r w:rsidR="007A26D9" w:rsidRPr="0056173C">
        <w:t>a</w:t>
      </w:r>
      <w:r w:rsidRPr="0056173C">
        <w:t xml:space="preserve"> </w:t>
      </w:r>
      <w:r w:rsidRPr="0056173C">
        <w:lastRenderedPageBreak/>
        <w:t xml:space="preserve">quality level of attachment.  </w:t>
      </w:r>
      <w:r w:rsidR="00C1369A" w:rsidRPr="0056173C">
        <w:t>A</w:t>
      </w:r>
      <w:r w:rsidRPr="0056173C">
        <w:t xml:space="preserve"> key issue </w:t>
      </w:r>
      <w:r w:rsidR="005C697C" w:rsidRPr="0056173C">
        <w:t>for infant</w:t>
      </w:r>
      <w:r w:rsidR="00C1369A" w:rsidRPr="0056173C">
        <w:t xml:space="preserve"> attachment</w:t>
      </w:r>
      <w:r w:rsidR="005C697C" w:rsidRPr="0056173C">
        <w:t xml:space="preserve"> is the sensitivity of the </w:t>
      </w:r>
      <w:r w:rsidR="007A26D9" w:rsidRPr="0056173C">
        <w:t>primary caregiver</w:t>
      </w:r>
      <w:r w:rsidR="005C697C" w:rsidRPr="0056173C">
        <w:t xml:space="preserve"> to the infant</w:t>
      </w:r>
      <w:r w:rsidR="007A26D9" w:rsidRPr="0056173C">
        <w:t>’</w:t>
      </w:r>
      <w:r w:rsidR="005C697C" w:rsidRPr="0056173C">
        <w:t>s psychological and behavioral processes and states (</w:t>
      </w:r>
      <w:r w:rsidR="00C1369A" w:rsidRPr="0056173C">
        <w:t xml:space="preserve">De Wolff &amp; van </w:t>
      </w:r>
      <w:proofErr w:type="spellStart"/>
      <w:r w:rsidR="00C1369A" w:rsidRPr="0056173C">
        <w:t>IJ</w:t>
      </w:r>
      <w:r w:rsidR="005C697C" w:rsidRPr="0056173C">
        <w:t>zendoorn</w:t>
      </w:r>
      <w:proofErr w:type="spellEnd"/>
      <w:r w:rsidR="005C697C" w:rsidRPr="0056173C">
        <w:t xml:space="preserve">, </w:t>
      </w:r>
      <w:r w:rsidR="00C1369A" w:rsidRPr="0056173C">
        <w:t>1997</w:t>
      </w:r>
      <w:r w:rsidR="005C697C" w:rsidRPr="0056173C">
        <w:t>).</w:t>
      </w:r>
      <w:r w:rsidR="00C1369A" w:rsidRPr="0056173C">
        <w:t xml:space="preserve">  While there is evidence to support a genetic link to sensitivity levels (</w:t>
      </w:r>
      <w:proofErr w:type="spellStart"/>
      <w:r w:rsidR="00C1369A" w:rsidRPr="0056173C">
        <w:t>Scarr</w:t>
      </w:r>
      <w:proofErr w:type="spellEnd"/>
      <w:r w:rsidR="00C1369A" w:rsidRPr="0056173C">
        <w:t xml:space="preserve">, 1993), there is also evidence that sensitivity has a learning component (Baumrind, 1993).  </w:t>
      </w:r>
    </w:p>
    <w:p w:rsidR="00C1369A" w:rsidRPr="0056173C" w:rsidRDefault="00C1369A" w:rsidP="008306C8">
      <w:pPr>
        <w:pStyle w:val="ListParagraph"/>
        <w:ind w:left="0" w:firstLine="720"/>
      </w:pPr>
      <w:r w:rsidRPr="0056173C">
        <w:t>As the infant becomes a toddler and then moves into early childhood</w:t>
      </w:r>
      <w:r w:rsidR="007A26D9" w:rsidRPr="0056173C">
        <w:t xml:space="preserve">, Baumrind (1989, 1993) as well as Parke and </w:t>
      </w:r>
      <w:proofErr w:type="spellStart"/>
      <w:r w:rsidR="007A26D9" w:rsidRPr="0056173C">
        <w:t>Buriel</w:t>
      </w:r>
      <w:proofErr w:type="spellEnd"/>
      <w:r w:rsidR="007A26D9" w:rsidRPr="0056173C">
        <w:t xml:space="preserve"> (2006) found that</w:t>
      </w:r>
      <w:r w:rsidRPr="0056173C">
        <w:t xml:space="preserve"> other </w:t>
      </w:r>
      <w:r w:rsidR="000E1A3F" w:rsidRPr="0056173C">
        <w:t>dimensions</w:t>
      </w:r>
      <w:r w:rsidRPr="0056173C">
        <w:t xml:space="preserve"> be</w:t>
      </w:r>
      <w:r w:rsidR="007A26D9" w:rsidRPr="0056173C">
        <w:t>ca</w:t>
      </w:r>
      <w:r w:rsidRPr="0056173C">
        <w:t>me important</w:t>
      </w:r>
      <w:r w:rsidR="007A26D9" w:rsidRPr="0056173C">
        <w:t xml:space="preserve">. </w:t>
      </w:r>
      <w:r w:rsidR="00055D16" w:rsidRPr="0056173C">
        <w:t xml:space="preserve"> </w:t>
      </w:r>
      <w:r w:rsidR="007A26D9" w:rsidRPr="0056173C">
        <w:t>These included such factors as</w:t>
      </w:r>
      <w:r w:rsidR="000E1A3F" w:rsidRPr="0056173C">
        <w:t xml:space="preserve"> parental warmth </w:t>
      </w:r>
      <w:r w:rsidR="002028F1" w:rsidRPr="0056173C">
        <w:t>(</w:t>
      </w:r>
      <w:r w:rsidR="002D625A" w:rsidRPr="0056173C">
        <w:t xml:space="preserve">e.g., </w:t>
      </w:r>
      <w:r w:rsidR="002028F1" w:rsidRPr="0056173C">
        <w:t xml:space="preserve">being aware and responsive to a child’s needs) </w:t>
      </w:r>
      <w:r w:rsidR="000E1A3F" w:rsidRPr="0056173C">
        <w:t xml:space="preserve">and demandingness </w:t>
      </w:r>
      <w:r w:rsidR="002D625A" w:rsidRPr="0056173C">
        <w:t xml:space="preserve">(e.g., </w:t>
      </w:r>
      <w:r w:rsidR="002028F1" w:rsidRPr="0056173C">
        <w:t>limiting inappropriate behaviors and reinforcing socially acceptable behaviors</w:t>
      </w:r>
      <w:r w:rsidR="000E1A3F" w:rsidRPr="0056173C">
        <w:t xml:space="preserve">).  </w:t>
      </w:r>
      <w:r w:rsidR="002028F1" w:rsidRPr="0056173C">
        <w:t xml:space="preserve">Brooks-Gunn, Berlin, and </w:t>
      </w:r>
      <w:proofErr w:type="spellStart"/>
      <w:r w:rsidR="002028F1" w:rsidRPr="0056173C">
        <w:t>Fuligni</w:t>
      </w:r>
      <w:proofErr w:type="spellEnd"/>
      <w:r w:rsidR="002028F1" w:rsidRPr="0056173C">
        <w:t xml:space="preserve"> (2000) suggest</w:t>
      </w:r>
      <w:r w:rsidR="007A26D9" w:rsidRPr="0056173C">
        <w:t>ed</w:t>
      </w:r>
      <w:r w:rsidR="002028F1" w:rsidRPr="0056173C">
        <w:t xml:space="preserve"> that these skills neither come naturally </w:t>
      </w:r>
      <w:r w:rsidR="007A26D9" w:rsidRPr="0056173C">
        <w:t>n</w:t>
      </w:r>
      <w:r w:rsidR="002028F1" w:rsidRPr="0056173C">
        <w:t xml:space="preserve">or are developed </w:t>
      </w:r>
      <w:r w:rsidR="000A66F4" w:rsidRPr="0056173C">
        <w:t>automaticall</w:t>
      </w:r>
      <w:r w:rsidR="002028F1" w:rsidRPr="0056173C">
        <w:t>y</w:t>
      </w:r>
      <w:r w:rsidR="007A26D9" w:rsidRPr="0056173C">
        <w:t xml:space="preserve"> by all parents</w:t>
      </w:r>
      <w:r w:rsidR="002028F1" w:rsidRPr="0056173C">
        <w:t xml:space="preserve"> and, therefore, it is necessary to include </w:t>
      </w:r>
      <w:r w:rsidR="00055D16" w:rsidRPr="0056173C">
        <w:t>the education of the</w:t>
      </w:r>
      <w:r w:rsidR="002028F1" w:rsidRPr="0056173C">
        <w:t xml:space="preserve"> family </w:t>
      </w:r>
      <w:r w:rsidR="00055D16" w:rsidRPr="0056173C">
        <w:t>in</w:t>
      </w:r>
      <w:r w:rsidR="002028F1" w:rsidRPr="0056173C">
        <w:t xml:space="preserve"> any effective early childhood development program.</w:t>
      </w:r>
    </w:p>
    <w:p w:rsidR="00126BBF" w:rsidRPr="0056173C" w:rsidRDefault="00126BBF" w:rsidP="008306C8">
      <w:pPr>
        <w:pStyle w:val="ListParagraph"/>
        <w:ind w:left="0" w:firstLine="720"/>
      </w:pPr>
      <w:r w:rsidRPr="0056173C">
        <w:t xml:space="preserve">Much of the current research </w:t>
      </w:r>
      <w:r w:rsidR="00055D16" w:rsidRPr="0056173C">
        <w:t>on</w:t>
      </w:r>
      <w:r w:rsidRPr="0056173C">
        <w:t xml:space="preserve"> the importance of </w:t>
      </w:r>
      <w:r w:rsidR="00CB08BC" w:rsidRPr="0056173C">
        <w:t>social-emotional learning (</w:t>
      </w:r>
      <w:r w:rsidRPr="0056173C">
        <w:t>SEL</w:t>
      </w:r>
      <w:r w:rsidR="00CB08BC" w:rsidRPr="0056173C">
        <w:t>)</w:t>
      </w:r>
      <w:r w:rsidRPr="0056173C">
        <w:t xml:space="preserve"> points to the years of pre-kindergarten </w:t>
      </w:r>
      <w:r w:rsidR="00055D16" w:rsidRPr="0056173C">
        <w:t>through</w:t>
      </w:r>
      <w:r w:rsidRPr="0056173C">
        <w:t xml:space="preserve"> first grade as the </w:t>
      </w:r>
      <w:r w:rsidR="00055D16" w:rsidRPr="0056173C">
        <w:rPr>
          <w:i/>
        </w:rPr>
        <w:t>sensitive</w:t>
      </w:r>
      <w:r w:rsidRPr="0056173C">
        <w:rPr>
          <w:i/>
        </w:rPr>
        <w:t xml:space="preserve"> per</w:t>
      </w:r>
      <w:r w:rsidR="00055D16" w:rsidRPr="0056173C">
        <w:rPr>
          <w:i/>
        </w:rPr>
        <w:t>iod</w:t>
      </w:r>
      <w:r w:rsidRPr="0056173C">
        <w:t xml:space="preserve"> for social development.  Not only are young brains still developing rapidly</w:t>
      </w:r>
      <w:r w:rsidR="00055D16" w:rsidRPr="0056173C">
        <w:t xml:space="preserve"> during these years</w:t>
      </w:r>
      <w:r w:rsidRPr="0056173C">
        <w:t xml:space="preserve"> (</w:t>
      </w:r>
      <w:proofErr w:type="spellStart"/>
      <w:r w:rsidRPr="0056173C">
        <w:t>Sigelman</w:t>
      </w:r>
      <w:proofErr w:type="spellEnd"/>
      <w:r w:rsidRPr="0056173C">
        <w:t xml:space="preserve"> &amp; Rider, 2006), but </w:t>
      </w:r>
      <w:r w:rsidR="00055D16" w:rsidRPr="0056173C">
        <w:t xml:space="preserve">normally </w:t>
      </w:r>
      <w:r w:rsidRPr="0056173C">
        <w:t>children are having their first social interactions</w:t>
      </w:r>
      <w:r w:rsidR="00055D16" w:rsidRPr="0056173C">
        <w:t xml:space="preserve"> outside of the home</w:t>
      </w:r>
      <w:r w:rsidRPr="0056173C">
        <w:t xml:space="preserve">.  </w:t>
      </w:r>
      <w:r w:rsidR="00E827B5" w:rsidRPr="0056173C">
        <w:t>Most often,</w:t>
      </w:r>
      <w:r w:rsidR="007F4639" w:rsidRPr="0056173C">
        <w:t xml:space="preserve"> those programs </w:t>
      </w:r>
      <w:r w:rsidRPr="0056173C">
        <w:t xml:space="preserve">focus on </w:t>
      </w:r>
      <w:r w:rsidR="007F4639" w:rsidRPr="0056173C">
        <w:t xml:space="preserve">developing </w:t>
      </w:r>
      <w:r w:rsidRPr="0056173C">
        <w:t xml:space="preserve">school readiness to learn in </w:t>
      </w:r>
      <w:r w:rsidR="007F4639" w:rsidRPr="0056173C">
        <w:t>formal learning environments</w:t>
      </w:r>
      <w:r w:rsidR="00055D16" w:rsidRPr="0056173C">
        <w:t xml:space="preserve"> (Shonkoff &amp; Phillips, 2000).</w:t>
      </w:r>
    </w:p>
    <w:p w:rsidR="00786688" w:rsidRPr="0056173C" w:rsidRDefault="00E827B5" w:rsidP="008306C8">
      <w:pPr>
        <w:pStyle w:val="ListParagraph"/>
        <w:ind w:left="0" w:firstLine="720"/>
      </w:pPr>
      <w:r w:rsidRPr="0056173C">
        <w:t xml:space="preserve">However, critics suggest that society should not expect schools to make up all deficits in home and community functioning.  </w:t>
      </w:r>
      <w:r w:rsidR="00022AD5" w:rsidRPr="0056173C">
        <w:t xml:space="preserve">Fox, </w:t>
      </w:r>
      <w:proofErr w:type="gramStart"/>
      <w:r w:rsidR="00022AD5" w:rsidRPr="0056173C">
        <w:t xml:space="preserve">Dunlap,  </w:t>
      </w:r>
      <w:proofErr w:type="spellStart"/>
      <w:r w:rsidR="00022AD5" w:rsidRPr="0056173C">
        <w:t>Hemmeter</w:t>
      </w:r>
      <w:proofErr w:type="spellEnd"/>
      <w:proofErr w:type="gramEnd"/>
      <w:r w:rsidR="00022AD5" w:rsidRPr="0056173C">
        <w:t xml:space="preserve">, Joseph, and Strain (2003) </w:t>
      </w:r>
      <w:r w:rsidR="00AC54A4" w:rsidRPr="0056173C">
        <w:t>advocated</w:t>
      </w:r>
      <w:r w:rsidR="000A66F4" w:rsidRPr="0056173C">
        <w:t xml:space="preserve"> develop</w:t>
      </w:r>
      <w:r w:rsidR="00AC54A4" w:rsidRPr="0056173C">
        <w:t>ing</w:t>
      </w:r>
      <w:r w:rsidR="000A66F4" w:rsidRPr="0056173C">
        <w:t xml:space="preserve"> a</w:t>
      </w:r>
      <w:r w:rsidR="00022AD5" w:rsidRPr="0056173C">
        <w:t xml:space="preserve"> school-wide approach to developing social and emotional competence in young children</w:t>
      </w:r>
      <w:r w:rsidR="000A66F4" w:rsidRPr="0056173C">
        <w:t xml:space="preserve"> that include</w:t>
      </w:r>
      <w:r w:rsidR="00055D16" w:rsidRPr="0056173C">
        <w:t>s</w:t>
      </w:r>
      <w:r w:rsidR="000A66F4" w:rsidRPr="0056173C">
        <w:t xml:space="preserve"> links to families and community</w:t>
      </w:r>
      <w:r w:rsidR="00022AD5" w:rsidRPr="0056173C">
        <w:t>.  The</w:t>
      </w:r>
      <w:r w:rsidR="007A26D9" w:rsidRPr="0056173C">
        <w:t>y present</w:t>
      </w:r>
      <w:r w:rsidR="000178C1" w:rsidRPr="0056173C">
        <w:t>ed</w:t>
      </w:r>
      <w:r w:rsidR="007A26D9" w:rsidRPr="0056173C">
        <w:t xml:space="preserve"> their</w:t>
      </w:r>
      <w:r w:rsidR="00022AD5" w:rsidRPr="0056173C">
        <w:t xml:space="preserve"> model in the form of a pyramid with activities designed for all stakeholders a</w:t>
      </w:r>
      <w:r w:rsidR="00055D16" w:rsidRPr="0056173C">
        <w:t>t</w:t>
      </w:r>
      <w:r w:rsidR="00022AD5" w:rsidRPr="0056173C">
        <w:t xml:space="preserve"> the bottom</w:t>
      </w:r>
      <w:r w:rsidR="007A26D9" w:rsidRPr="0056173C">
        <w:t xml:space="preserve"> and activities targeted to specific individuals with </w:t>
      </w:r>
      <w:r w:rsidR="000178C1" w:rsidRPr="0056173C">
        <w:t>particular</w:t>
      </w:r>
      <w:r w:rsidR="007A26D9" w:rsidRPr="0056173C">
        <w:t xml:space="preserve"> challenges at the top</w:t>
      </w:r>
      <w:r w:rsidR="00022AD5" w:rsidRPr="0056173C">
        <w:t xml:space="preserve">.  </w:t>
      </w:r>
      <w:r w:rsidR="000A66F4" w:rsidRPr="0056173C">
        <w:t>The</w:t>
      </w:r>
      <w:r w:rsidR="007A26D9" w:rsidRPr="0056173C">
        <w:t xml:space="preserve"> four levels are</w:t>
      </w:r>
      <w:r w:rsidR="000A66F4" w:rsidRPr="0056173C">
        <w:t>:</w:t>
      </w:r>
      <w:r w:rsidR="00022AD5" w:rsidRPr="0056173C">
        <w:t xml:space="preserve"> (1) building positive relationships with children, families and colleagues; (2) designing supportive and engaging environments both at the school and classroom level; (3) teaching social and emotional </w:t>
      </w:r>
      <w:r w:rsidR="00A60504" w:rsidRPr="0056173C">
        <w:t xml:space="preserve">awareness and </w:t>
      </w:r>
      <w:r w:rsidR="00022AD5" w:rsidRPr="0056173C">
        <w:t>skills, often in short, explicit lessons</w:t>
      </w:r>
      <w:r w:rsidR="007A26D9" w:rsidRPr="0056173C">
        <w:t xml:space="preserve">, </w:t>
      </w:r>
      <w:r w:rsidR="000178C1" w:rsidRPr="0056173C">
        <w:t xml:space="preserve">and </w:t>
      </w:r>
      <w:r w:rsidR="007A26D9" w:rsidRPr="0056173C">
        <w:t xml:space="preserve">(4) </w:t>
      </w:r>
      <w:r w:rsidR="00022AD5" w:rsidRPr="0056173C">
        <w:t>developing individualized interventions</w:t>
      </w:r>
      <w:r w:rsidR="007A26D9" w:rsidRPr="0056173C">
        <w:t xml:space="preserve"> </w:t>
      </w:r>
      <w:r w:rsidR="00022AD5" w:rsidRPr="0056173C">
        <w:t xml:space="preserve">for children with </w:t>
      </w:r>
      <w:r w:rsidR="000A66F4" w:rsidRPr="0056173C">
        <w:t xml:space="preserve">the </w:t>
      </w:r>
      <w:r w:rsidR="00022AD5" w:rsidRPr="0056173C">
        <w:t>most challenging behavior</w:t>
      </w:r>
      <w:r w:rsidR="000A66F4" w:rsidRPr="0056173C">
        <w:t xml:space="preserve">, such as children </w:t>
      </w:r>
      <w:proofErr w:type="gramStart"/>
      <w:r w:rsidR="000A66F4" w:rsidRPr="0056173C">
        <w:t>with  Attenti</w:t>
      </w:r>
      <w:r w:rsidRPr="0056173C">
        <w:t>on</w:t>
      </w:r>
      <w:proofErr w:type="gramEnd"/>
      <w:r w:rsidRPr="0056173C">
        <w:t xml:space="preserve"> Deficit Hyperactivity</w:t>
      </w:r>
      <w:r w:rsidR="000A66F4" w:rsidRPr="0056173C">
        <w:t xml:space="preserve"> Disorder or Autism Spectrum Disorders</w:t>
      </w:r>
      <w:r w:rsidR="00786688" w:rsidRPr="0056173C">
        <w:t>.</w:t>
      </w:r>
    </w:p>
    <w:p w:rsidR="00840A8F" w:rsidRPr="0056173C" w:rsidRDefault="00840A8F" w:rsidP="008306C8">
      <w:pPr>
        <w:pStyle w:val="ListParagraph"/>
        <w:ind w:left="0" w:firstLine="720"/>
      </w:pPr>
    </w:p>
    <w:p w:rsidR="00A60504" w:rsidRPr="0056173C" w:rsidRDefault="00A60504" w:rsidP="008306C8">
      <w:pPr>
        <w:pStyle w:val="ListParagraph"/>
        <w:ind w:left="0"/>
        <w:rPr>
          <w:b/>
        </w:rPr>
      </w:pPr>
      <w:r w:rsidRPr="0056173C">
        <w:rPr>
          <w:b/>
        </w:rPr>
        <w:t>Home and Community</w:t>
      </w:r>
    </w:p>
    <w:p w:rsidR="00840A8F" w:rsidRPr="0056173C" w:rsidRDefault="00840A8F" w:rsidP="008306C8">
      <w:pPr>
        <w:pStyle w:val="ListParagraph"/>
        <w:ind w:left="0"/>
        <w:rPr>
          <w:b/>
        </w:rPr>
      </w:pPr>
    </w:p>
    <w:p w:rsidR="000E2C5D" w:rsidRPr="0056173C" w:rsidRDefault="00AA60FF" w:rsidP="008306C8">
      <w:pPr>
        <w:pStyle w:val="ListParagraph"/>
        <w:ind w:left="0" w:firstLine="720"/>
      </w:pPr>
      <w:r w:rsidRPr="0056173C">
        <w:t>Brooks-Gunn, et al. (2000)</w:t>
      </w:r>
      <w:r w:rsidR="0036579A" w:rsidRPr="0056173C">
        <w:t xml:space="preserve"> suggested that</w:t>
      </w:r>
      <w:r w:rsidR="000A66F4" w:rsidRPr="0056173C">
        <w:t>, at the very least</w:t>
      </w:r>
      <w:r w:rsidR="0036579A" w:rsidRPr="0056173C">
        <w:t>,</w:t>
      </w:r>
      <w:r w:rsidR="000A66F4" w:rsidRPr="0056173C">
        <w:t xml:space="preserve"> schools need to have a </w:t>
      </w:r>
      <w:r w:rsidR="000E2C5D" w:rsidRPr="0056173C">
        <w:t xml:space="preserve">parent education component </w:t>
      </w:r>
      <w:r w:rsidR="0036579A" w:rsidRPr="0056173C">
        <w:t>for</w:t>
      </w:r>
      <w:r w:rsidR="000E2C5D" w:rsidRPr="0056173C">
        <w:t xml:space="preserve"> their early childhood programs. </w:t>
      </w:r>
      <w:r w:rsidR="00786688" w:rsidRPr="0056173C">
        <w:t xml:space="preserve"> </w:t>
      </w:r>
      <w:r w:rsidR="000E2C5D" w:rsidRPr="0056173C">
        <w:t>In a review of 800 meta-analyses of factors re</w:t>
      </w:r>
      <w:r w:rsidR="00786688" w:rsidRPr="0056173C">
        <w:t>l</w:t>
      </w:r>
      <w:r w:rsidR="000E2C5D" w:rsidRPr="0056173C">
        <w:t>ated to school achievement, Hattie (2009)</w:t>
      </w:r>
      <w:r w:rsidR="00786688" w:rsidRPr="0056173C">
        <w:t xml:space="preserve"> found that the home environment and parental involvement with their child’s school as two of the 66 most significant variables predicting academic achievement (</w:t>
      </w:r>
      <w:r w:rsidR="00055D16" w:rsidRPr="0056173C">
        <w:t>s</w:t>
      </w:r>
      <w:r w:rsidR="00786688" w:rsidRPr="0056173C">
        <w:t>ee</w:t>
      </w:r>
      <w:r w:rsidRPr="0056173C">
        <w:t xml:space="preserve"> Huitt, Huitt, Monetti, &amp; Hummel, 2009, for a review of this research). </w:t>
      </w:r>
      <w:r w:rsidR="00786688" w:rsidRPr="0056173C">
        <w:t xml:space="preserve"> </w:t>
      </w:r>
      <w:r w:rsidR="009C6760" w:rsidRPr="0056173C">
        <w:t>A wide variety of other researchers concluded that po</w:t>
      </w:r>
      <w:r w:rsidR="000E2C5D" w:rsidRPr="0056173C">
        <w:t xml:space="preserve">sitive connections </w:t>
      </w:r>
      <w:r w:rsidR="009C6760" w:rsidRPr="0056173C">
        <w:t>among the</w:t>
      </w:r>
      <w:r w:rsidR="000E2C5D" w:rsidRPr="0056173C">
        <w:t xml:space="preserve"> home, school, and community</w:t>
      </w:r>
      <w:r w:rsidR="009C6760" w:rsidRPr="0056173C">
        <w:t xml:space="preserve"> establishes a sociocultural climate that is conducive to a</w:t>
      </w:r>
      <w:r w:rsidR="007A26D9" w:rsidRPr="0056173C">
        <w:t>ny</w:t>
      </w:r>
      <w:r w:rsidR="009C6760" w:rsidRPr="0056173C">
        <w:t xml:space="preserve"> number of desired developmental outcomes</w:t>
      </w:r>
      <w:r w:rsidR="00A60504" w:rsidRPr="0056173C">
        <w:t xml:space="preserve"> </w:t>
      </w:r>
      <w:r w:rsidR="000E2C5D" w:rsidRPr="0056173C">
        <w:t xml:space="preserve">(Epstein, &amp; Sanders, 2000; Henderson, &amp; Mapp, 2002; </w:t>
      </w:r>
      <w:proofErr w:type="spellStart"/>
      <w:r w:rsidR="000E2C5D" w:rsidRPr="0056173C">
        <w:t>Roehl</w:t>
      </w:r>
      <w:r w:rsidR="002C76E7" w:rsidRPr="0056173C">
        <w:t>kepartain</w:t>
      </w:r>
      <w:proofErr w:type="spellEnd"/>
      <w:r w:rsidR="002C76E7" w:rsidRPr="0056173C">
        <w:t xml:space="preserve">, Benson, &amp; </w:t>
      </w:r>
      <w:proofErr w:type="spellStart"/>
      <w:r w:rsidR="002C76E7" w:rsidRPr="0056173C">
        <w:t>Sesma</w:t>
      </w:r>
      <w:proofErr w:type="spellEnd"/>
      <w:r w:rsidR="002C76E7" w:rsidRPr="0056173C">
        <w:t>, 2003</w:t>
      </w:r>
      <w:r w:rsidR="000E2C5D" w:rsidRPr="0056173C">
        <w:t>).</w:t>
      </w:r>
      <w:r w:rsidR="009C6760" w:rsidRPr="0056173C">
        <w:t xml:space="preserve">  CASEL (http://www.casel.org/) as well as The Search Institute (http://www.search-institute.org/) are two excellent resources for material on how to establish these connections.</w:t>
      </w:r>
    </w:p>
    <w:p w:rsidR="00840A8F" w:rsidRPr="0056173C" w:rsidRDefault="00840A8F" w:rsidP="008306C8">
      <w:pPr>
        <w:pStyle w:val="ListParagraph"/>
        <w:ind w:left="0" w:firstLine="720"/>
      </w:pPr>
    </w:p>
    <w:p w:rsidR="009C6760" w:rsidRPr="0056173C" w:rsidRDefault="00A60504" w:rsidP="008306C8">
      <w:pPr>
        <w:pStyle w:val="ListParagraph"/>
        <w:ind w:left="0"/>
        <w:rPr>
          <w:b/>
        </w:rPr>
      </w:pPr>
      <w:r w:rsidRPr="0056173C">
        <w:rPr>
          <w:b/>
        </w:rPr>
        <w:t>Supportive and Engaging Environments</w:t>
      </w:r>
    </w:p>
    <w:p w:rsidR="00840A8F" w:rsidRPr="0056173C" w:rsidRDefault="00840A8F" w:rsidP="008306C8">
      <w:pPr>
        <w:pStyle w:val="ListParagraph"/>
        <w:ind w:left="0"/>
        <w:rPr>
          <w:b/>
        </w:rPr>
      </w:pPr>
    </w:p>
    <w:p w:rsidR="00240611" w:rsidRPr="0056173C" w:rsidRDefault="007A26D9" w:rsidP="008306C8">
      <w:pPr>
        <w:pStyle w:val="ListParagraph"/>
        <w:ind w:left="0" w:firstLine="720"/>
      </w:pPr>
      <w:r w:rsidRPr="0056173C">
        <w:lastRenderedPageBreak/>
        <w:t xml:space="preserve">Even though the home environment is a powerful influence on social development, </w:t>
      </w:r>
      <w:proofErr w:type="spellStart"/>
      <w:r w:rsidR="009C6760" w:rsidRPr="0056173C">
        <w:t>Sroufe</w:t>
      </w:r>
      <w:proofErr w:type="spellEnd"/>
      <w:r w:rsidR="009C6760" w:rsidRPr="0056173C">
        <w:t>, (1996)</w:t>
      </w:r>
      <w:r w:rsidRPr="0056173C">
        <w:t xml:space="preserve"> provide</w:t>
      </w:r>
      <w:r w:rsidR="00870DAC" w:rsidRPr="0056173C">
        <w:t>d</w:t>
      </w:r>
      <w:r w:rsidRPr="0056173C">
        <w:t xml:space="preserve"> evidence that the quality of </w:t>
      </w:r>
      <w:r w:rsidR="001E37A9" w:rsidRPr="0056173C">
        <w:t xml:space="preserve">the social interactions </w:t>
      </w:r>
      <w:r w:rsidR="009C6760" w:rsidRPr="0056173C">
        <w:t>after infancy can modify early attachment experiences</w:t>
      </w:r>
      <w:r w:rsidR="001E37A9" w:rsidRPr="0056173C">
        <w:t xml:space="preserve">. </w:t>
      </w:r>
      <w:r w:rsidR="00BE00D9" w:rsidRPr="0056173C">
        <w:t xml:space="preserve"> </w:t>
      </w:r>
      <w:r w:rsidR="00870DAC" w:rsidRPr="0056173C">
        <w:t>An important component of that influence is to have a learning environment that</w:t>
      </w:r>
      <w:r w:rsidR="00AC54A4" w:rsidRPr="0056173C">
        <w:t xml:space="preserve"> students </w:t>
      </w:r>
      <w:r w:rsidR="00870DAC" w:rsidRPr="0056173C">
        <w:t>perceive</w:t>
      </w:r>
      <w:r w:rsidR="00AC54A4" w:rsidRPr="0056173C">
        <w:t xml:space="preserve"> as safe and supportive</w:t>
      </w:r>
      <w:r w:rsidR="00870DAC" w:rsidRPr="0056173C">
        <w:t xml:space="preserve"> (</w:t>
      </w:r>
      <w:proofErr w:type="spellStart"/>
      <w:r w:rsidR="00870DAC" w:rsidRPr="0056173C">
        <w:t>Caprara</w:t>
      </w:r>
      <w:proofErr w:type="spellEnd"/>
      <w:r w:rsidR="00870DAC" w:rsidRPr="0056173C">
        <w:t xml:space="preserve"> et al., 2000)</w:t>
      </w:r>
      <w:r w:rsidR="00AC54A4" w:rsidRPr="0056173C">
        <w:t xml:space="preserve">.  </w:t>
      </w:r>
      <w:r w:rsidR="001E37A9" w:rsidRPr="0056173C">
        <w:t xml:space="preserve">Bub (2009) showed specifically </w:t>
      </w:r>
      <w:r w:rsidR="00870DAC" w:rsidRPr="0056173C">
        <w:t xml:space="preserve">that </w:t>
      </w:r>
      <w:r w:rsidR="00AC54A4" w:rsidRPr="0056173C">
        <w:t xml:space="preserve">children </w:t>
      </w:r>
      <w:r w:rsidR="000F42BD" w:rsidRPr="0056173C">
        <w:t xml:space="preserve">had better social skills and few behavior problems when enrolled </w:t>
      </w:r>
      <w:r w:rsidR="00AC54A4" w:rsidRPr="0056173C">
        <w:t xml:space="preserve">in </w:t>
      </w:r>
      <w:r w:rsidR="001E37A9" w:rsidRPr="0056173C">
        <w:t>preschool, fir</w:t>
      </w:r>
      <w:r w:rsidR="000F42BD" w:rsidRPr="0056173C">
        <w:t xml:space="preserve">st-, and third-grade classrooms </w:t>
      </w:r>
      <w:r w:rsidR="00AC54A4" w:rsidRPr="0056173C">
        <w:t>that were</w:t>
      </w:r>
      <w:r w:rsidR="001E37A9" w:rsidRPr="0056173C">
        <w:t xml:space="preserve"> more emotionally supportive r</w:t>
      </w:r>
      <w:r w:rsidR="00AC54A4" w:rsidRPr="0056173C">
        <w:t>ather than academically focused</w:t>
      </w:r>
      <w:r w:rsidR="001E37A9" w:rsidRPr="0056173C">
        <w:t xml:space="preserve">. </w:t>
      </w:r>
    </w:p>
    <w:p w:rsidR="00240611" w:rsidRPr="0056173C" w:rsidRDefault="000F42BD" w:rsidP="008306C8">
      <w:pPr>
        <w:pStyle w:val="ListParagraph"/>
        <w:ind w:left="0" w:firstLine="720"/>
      </w:pPr>
      <w:r w:rsidRPr="0056173C">
        <w:t>As previously mentioned</w:t>
      </w:r>
      <w:r w:rsidR="00240611" w:rsidRPr="0056173C">
        <w:t xml:space="preserve">, activities and programs focused on impacting social development </w:t>
      </w:r>
      <w:r w:rsidRPr="0056173C">
        <w:t xml:space="preserve">generally </w:t>
      </w:r>
      <w:r w:rsidR="00240611" w:rsidRPr="0056173C">
        <w:t>also focus</w:t>
      </w:r>
      <w:r w:rsidR="00AC54A4" w:rsidRPr="0056173C">
        <w:t>ed</w:t>
      </w:r>
      <w:r w:rsidR="00240611" w:rsidRPr="0056173C">
        <w:t xml:space="preserve"> on emotional dev</w:t>
      </w:r>
      <w:r w:rsidR="006F2350" w:rsidRPr="0056173C">
        <w:t xml:space="preserve">elopment, referred to as social </w:t>
      </w:r>
      <w:r w:rsidR="00240611" w:rsidRPr="0056173C">
        <w:t xml:space="preserve">emotional learning (SEL).  </w:t>
      </w:r>
      <w:r w:rsidR="00BB0889" w:rsidRPr="0056173C">
        <w:t>P</w:t>
      </w:r>
      <w:r w:rsidR="00240611" w:rsidRPr="0056173C">
        <w:t xml:space="preserve">roponents of SEL are not arguing </w:t>
      </w:r>
      <w:r w:rsidRPr="0056173C">
        <w:t xml:space="preserve">for a </w:t>
      </w:r>
      <w:r w:rsidR="00AC54A4" w:rsidRPr="0056173C">
        <w:t xml:space="preserve">reduced focus </w:t>
      </w:r>
      <w:r w:rsidR="00311062" w:rsidRPr="0056173C">
        <w:t xml:space="preserve">on </w:t>
      </w:r>
      <w:r w:rsidR="00AC54A4" w:rsidRPr="0056173C">
        <w:t>academic learning, but r</w:t>
      </w:r>
      <w:r w:rsidR="00240611" w:rsidRPr="0056173C">
        <w:t xml:space="preserve">ather a balanced curriculum that incorporates academic </w:t>
      </w:r>
      <w:r w:rsidR="00240611" w:rsidRPr="0056173C">
        <w:rPr>
          <w:i/>
        </w:rPr>
        <w:t>and</w:t>
      </w:r>
      <w:r w:rsidR="00240611" w:rsidRPr="0056173C">
        <w:t xml:space="preserve"> social/emotional learning</w:t>
      </w:r>
      <w:r w:rsidR="005D6E88" w:rsidRPr="0056173C">
        <w:t xml:space="preserve"> (</w:t>
      </w:r>
      <w:r w:rsidR="005D6E88" w:rsidRPr="0056173C">
        <w:rPr>
          <w:color w:val="000000"/>
        </w:rPr>
        <w:t>Merrell &amp; Guelder, 2010).</w:t>
      </w:r>
      <w:r w:rsidR="00240611" w:rsidRPr="0056173C">
        <w:t xml:space="preserve">  </w:t>
      </w:r>
      <w:r w:rsidRPr="0056173C">
        <w:t>A variety of researchers demonstrated that</w:t>
      </w:r>
      <w:r w:rsidR="00870DAC" w:rsidRPr="0056173C">
        <w:t xml:space="preserve"> a focus on SEL can aid</w:t>
      </w:r>
      <w:r w:rsidR="00240611" w:rsidRPr="0056173C">
        <w:t xml:space="preserve"> in the academic learning process and lead to increased </w:t>
      </w:r>
      <w:r w:rsidR="00AC54A4" w:rsidRPr="0056173C">
        <w:t>scores on academic test</w:t>
      </w:r>
      <w:r w:rsidR="00240611" w:rsidRPr="0056173C">
        <w:t xml:space="preserve">s.  </w:t>
      </w:r>
      <w:r w:rsidR="00AC54A4" w:rsidRPr="0056173C">
        <w:t xml:space="preserve">For example, Wang, </w:t>
      </w:r>
      <w:proofErr w:type="spellStart"/>
      <w:r w:rsidR="00AC54A4" w:rsidRPr="0056173C">
        <w:t>Haertel</w:t>
      </w:r>
      <w:proofErr w:type="spellEnd"/>
      <w:r w:rsidR="00AC54A4" w:rsidRPr="0056173C">
        <w:t>, and Walberg (1990</w:t>
      </w:r>
      <w:r w:rsidR="00311062" w:rsidRPr="0056173C">
        <w:t>)</w:t>
      </w:r>
      <w:r w:rsidR="00AC54A4" w:rsidRPr="0056173C">
        <w:t xml:space="preserve"> </w:t>
      </w:r>
      <w:r w:rsidR="00240611" w:rsidRPr="0056173C">
        <w:t xml:space="preserve">examined 28 </w:t>
      </w:r>
      <w:r w:rsidR="00311062" w:rsidRPr="0056173C">
        <w:t>categories of variables</w:t>
      </w:r>
      <w:r w:rsidR="00240611" w:rsidRPr="0056173C">
        <w:t xml:space="preserve"> that </w:t>
      </w:r>
      <w:r w:rsidR="00AC54A4" w:rsidRPr="0056173C">
        <w:t>influence</w:t>
      </w:r>
      <w:r w:rsidR="00240611" w:rsidRPr="0056173C">
        <w:t xml:space="preserve"> learning.  </w:t>
      </w:r>
      <w:r w:rsidR="00AC54A4" w:rsidRPr="0056173C">
        <w:t xml:space="preserve">They found </w:t>
      </w:r>
      <w:r w:rsidR="00240611" w:rsidRPr="0056173C">
        <w:t xml:space="preserve">that 8 of the 11 most influential categories </w:t>
      </w:r>
      <w:r w:rsidR="00862180" w:rsidRPr="0056173C">
        <w:t>predicting improved</w:t>
      </w:r>
      <w:r w:rsidR="00240611" w:rsidRPr="0056173C">
        <w:t xml:space="preserve"> academic learning were related to social and emotional factors </w:t>
      </w:r>
      <w:r w:rsidR="00311062" w:rsidRPr="0056173C">
        <w:t>such as</w:t>
      </w:r>
      <w:r w:rsidR="00240611" w:rsidRPr="0056173C">
        <w:t xml:space="preserve"> social interactions, classroom climate, and </w:t>
      </w:r>
      <w:r w:rsidR="00311062" w:rsidRPr="0056173C">
        <w:t xml:space="preserve">relationships with </w:t>
      </w:r>
      <w:r w:rsidR="00240611" w:rsidRPr="0056173C">
        <w:t xml:space="preserve">peer groups. </w:t>
      </w:r>
      <w:r w:rsidR="00862180" w:rsidRPr="0056173C">
        <w:t xml:space="preserve"> </w:t>
      </w:r>
      <w:r w:rsidR="00240611" w:rsidRPr="0056173C">
        <w:t xml:space="preserve">Elias et al. (1997) </w:t>
      </w:r>
      <w:r w:rsidR="00870DAC" w:rsidRPr="0056173C">
        <w:t>supported that finding:</w:t>
      </w:r>
      <w:r w:rsidR="00240611" w:rsidRPr="0056173C">
        <w:t xml:space="preserve"> “</w:t>
      </w:r>
      <w:r w:rsidR="00870DAC" w:rsidRPr="0056173C">
        <w:t>[W]</w:t>
      </w:r>
      <w:r w:rsidR="00240611" w:rsidRPr="0056173C">
        <w:t xml:space="preserve">hen schools attend systematically to students’ social and emotional skills, the academic achievement of children increases, the incidence of problem behaviors decreases, and the quality of relationships </w:t>
      </w:r>
      <w:r w:rsidR="00311062" w:rsidRPr="0056173C">
        <w:t>surrounding each child improves</w:t>
      </w:r>
      <w:r w:rsidR="00240611" w:rsidRPr="0056173C">
        <w:t>”</w:t>
      </w:r>
      <w:r w:rsidR="00311062" w:rsidRPr="0056173C">
        <w:t xml:space="preserve"> (p. 1).</w:t>
      </w:r>
      <w:r w:rsidR="00A175C2" w:rsidRPr="0056173C">
        <w:t xml:space="preserve">  Ryan and Patrick (2001) found that </w:t>
      </w:r>
    </w:p>
    <w:p w:rsidR="00A175C2" w:rsidRPr="0056173C" w:rsidRDefault="00A175C2" w:rsidP="008306C8">
      <w:pPr>
        <w:pStyle w:val="ListParagraph"/>
      </w:pPr>
      <w:r w:rsidRPr="0056173C">
        <w:t>When students believe they are encouraged to know, interact with, and help classmates during lessons; when they view their classroom as one where students and their ideas are respected and not belittled; when students perceive their teacher as understanding and supportive; and when they feel their teacher does not publicly identify students’ relative performance, they tend to engage in more adaptive patterns of learning than would have been predicted from their reports the previous year</w:t>
      </w:r>
      <w:r w:rsidR="00AF6E06" w:rsidRPr="0056173C">
        <w:t xml:space="preserve"> (p. 441)</w:t>
      </w:r>
      <w:r w:rsidRPr="0056173C">
        <w:t>.</w:t>
      </w:r>
    </w:p>
    <w:p w:rsidR="00463200" w:rsidRPr="0056173C" w:rsidRDefault="00463200" w:rsidP="008306C8">
      <w:pPr>
        <w:pStyle w:val="ListParagraph"/>
        <w:ind w:left="0"/>
      </w:pPr>
      <w:r w:rsidRPr="0056173C">
        <w:t xml:space="preserve">Relatively simple actions </w:t>
      </w:r>
      <w:r w:rsidR="001B097D" w:rsidRPr="0056173C">
        <w:t xml:space="preserve">teachers can use to impact the classroom climate include </w:t>
      </w:r>
      <w:r w:rsidRPr="0056173C">
        <w:t>greeting each child at the door by name, posting children’s work at their eye level, praising students’ work, encouraging students who are not immediately successful, and sending home positive notes about students’ classroom behavior (Fox et al., 2003).</w:t>
      </w:r>
    </w:p>
    <w:p w:rsidR="00341255" w:rsidRPr="0056173C" w:rsidRDefault="000F42BD" w:rsidP="008306C8">
      <w:pPr>
        <w:pStyle w:val="ListParagraph"/>
        <w:ind w:left="0" w:firstLine="720"/>
      </w:pPr>
      <w:r w:rsidRPr="0056173C">
        <w:t>The next sect</w:t>
      </w:r>
      <w:r w:rsidR="00341255" w:rsidRPr="0056173C">
        <w:t>ion</w:t>
      </w:r>
      <w:r w:rsidR="004941A3" w:rsidRPr="0056173C">
        <w:t>s</w:t>
      </w:r>
      <w:r w:rsidR="00341255" w:rsidRPr="0056173C">
        <w:t xml:space="preserve"> will focus on the development of social competencies</w:t>
      </w:r>
      <w:r w:rsidRPr="0056173C">
        <w:t>.  However, this focus should be integrated with a focus on developing cognitive, affective, conative, and moral competencies</w:t>
      </w:r>
      <w:r w:rsidR="00341255" w:rsidRPr="0056173C">
        <w:t xml:space="preserve"> </w:t>
      </w:r>
      <w:r w:rsidRPr="0056173C">
        <w:t>as these are interwoven</w:t>
      </w:r>
      <w:r w:rsidR="00713DDD" w:rsidRPr="0056173C">
        <w:t xml:space="preserve"> when social competencies are being developed and demonstrated</w:t>
      </w:r>
      <w:r w:rsidR="00341255" w:rsidRPr="0056173C">
        <w:t>.</w:t>
      </w:r>
    </w:p>
    <w:p w:rsidR="00840A8F" w:rsidRPr="0056173C" w:rsidRDefault="00840A8F" w:rsidP="008306C8">
      <w:pPr>
        <w:pStyle w:val="ListParagraph"/>
        <w:ind w:left="0" w:firstLine="720"/>
      </w:pPr>
    </w:p>
    <w:p w:rsidR="000F42BD" w:rsidRPr="0056173C" w:rsidRDefault="000F42BD" w:rsidP="008306C8">
      <w:pPr>
        <w:pStyle w:val="ListParagraph"/>
        <w:ind w:left="0"/>
        <w:rPr>
          <w:b/>
        </w:rPr>
      </w:pPr>
      <w:r w:rsidRPr="0056173C">
        <w:rPr>
          <w:b/>
        </w:rPr>
        <w:t xml:space="preserve">Integrating a </w:t>
      </w:r>
      <w:r w:rsidR="00713DDD" w:rsidRPr="0056173C">
        <w:rPr>
          <w:b/>
        </w:rPr>
        <w:t>F</w:t>
      </w:r>
      <w:r w:rsidRPr="0056173C">
        <w:rPr>
          <w:b/>
        </w:rPr>
        <w:t xml:space="preserve">ocus on </w:t>
      </w:r>
      <w:r w:rsidR="00713DDD" w:rsidRPr="0056173C">
        <w:rPr>
          <w:b/>
        </w:rPr>
        <w:t>Developing A</w:t>
      </w:r>
      <w:r w:rsidRPr="0056173C">
        <w:rPr>
          <w:b/>
        </w:rPr>
        <w:t xml:space="preserve">cademic </w:t>
      </w:r>
      <w:r w:rsidR="004941A3" w:rsidRPr="0056173C">
        <w:rPr>
          <w:b/>
        </w:rPr>
        <w:t xml:space="preserve">and </w:t>
      </w:r>
      <w:r w:rsidR="00713DDD" w:rsidRPr="0056173C">
        <w:rPr>
          <w:b/>
        </w:rPr>
        <w:t>S</w:t>
      </w:r>
      <w:r w:rsidRPr="0056173C">
        <w:rPr>
          <w:b/>
        </w:rPr>
        <w:t xml:space="preserve">ocial </w:t>
      </w:r>
      <w:r w:rsidR="00713DDD" w:rsidRPr="0056173C">
        <w:rPr>
          <w:b/>
        </w:rPr>
        <w:t>C</w:t>
      </w:r>
      <w:r w:rsidRPr="0056173C">
        <w:rPr>
          <w:b/>
        </w:rPr>
        <w:t>ompetence</w:t>
      </w:r>
    </w:p>
    <w:p w:rsidR="00840A8F" w:rsidRPr="0056173C" w:rsidRDefault="00840A8F" w:rsidP="008306C8">
      <w:pPr>
        <w:pStyle w:val="ListParagraph"/>
        <w:ind w:left="0"/>
        <w:rPr>
          <w:b/>
        </w:rPr>
      </w:pPr>
    </w:p>
    <w:p w:rsidR="00341255" w:rsidRPr="0056173C" w:rsidRDefault="00341255" w:rsidP="008306C8">
      <w:pPr>
        <w:pStyle w:val="ListParagraph"/>
        <w:ind w:left="0" w:firstLine="720"/>
      </w:pPr>
      <w:r w:rsidRPr="0056173C">
        <w:t>There are basically four different categories of approaches to developing social competencies</w:t>
      </w:r>
      <w:r w:rsidR="00713DDD" w:rsidRPr="0056173C">
        <w:t xml:space="preserve"> in a school setting</w:t>
      </w:r>
      <w:r w:rsidRPr="0056173C">
        <w:t xml:space="preserve">: (1) integrate a focus on social development within traditional methods of teaching; (2) develop academic lessons and units that utilize an </w:t>
      </w:r>
      <w:r w:rsidR="004941A3" w:rsidRPr="0056173C">
        <w:t xml:space="preserve">instructional </w:t>
      </w:r>
      <w:r w:rsidRPr="0056173C">
        <w:t>app</w:t>
      </w:r>
      <w:r w:rsidR="00EE40CE" w:rsidRPr="0056173C">
        <w:t xml:space="preserve">roach that highlights a focus on </w:t>
      </w:r>
      <w:r w:rsidRPr="0056173C">
        <w:t xml:space="preserve">developing social competence; (3) develop a holistic approach to instructional design with corresponding connections to curriculum and assessment that identify social development as one </w:t>
      </w:r>
      <w:r w:rsidR="00EE40CE" w:rsidRPr="0056173C">
        <w:t xml:space="preserve">of </w:t>
      </w:r>
      <w:r w:rsidRPr="0056173C">
        <w:t xml:space="preserve">several domains that will be the focus of competency development; and (4) </w:t>
      </w:r>
      <w:r w:rsidR="00E40D87" w:rsidRPr="0056173C">
        <w:t>directly teach social skills</w:t>
      </w:r>
      <w:r w:rsidRPr="0056173C">
        <w:t>.  Examples of these four approaches will be discussed below.  There will also be a short discussion of the necessity to develop a classroom management system that complements the selected approach to instruction.</w:t>
      </w:r>
      <w:r w:rsidR="005D6E88" w:rsidRPr="0056173C">
        <w:t xml:space="preserve">  </w:t>
      </w:r>
    </w:p>
    <w:p w:rsidR="007564D9" w:rsidRPr="0056173C" w:rsidRDefault="00341255" w:rsidP="008306C8">
      <w:pPr>
        <w:pStyle w:val="ListParagraph"/>
        <w:ind w:left="0" w:firstLine="720"/>
      </w:pPr>
      <w:r w:rsidRPr="0056173C">
        <w:rPr>
          <w:b/>
        </w:rPr>
        <w:lastRenderedPageBreak/>
        <w:t>Integrate a focus on social development within traditional methods of teaching.</w:t>
      </w:r>
      <w:r w:rsidRPr="0056173C">
        <w:t xml:space="preserve">  </w:t>
      </w:r>
      <w:r w:rsidR="00ED2742" w:rsidRPr="0056173C">
        <w:t xml:space="preserve">There are quite a number of lesson plans available that integrate a focus on developing social competency within a traditional direct instruction lesson format.  For example, </w:t>
      </w:r>
      <w:r w:rsidR="004941A3" w:rsidRPr="0056173C">
        <w:t>Huitt (</w:t>
      </w:r>
      <w:r w:rsidR="00DE56C6" w:rsidRPr="0056173C">
        <w:t>2009</w:t>
      </w:r>
      <w:r w:rsidR="00F10942" w:rsidRPr="0056173C">
        <w:t>b</w:t>
      </w:r>
      <w:r w:rsidR="00DE56C6" w:rsidRPr="0056173C">
        <w:t xml:space="preserve">, </w:t>
      </w:r>
      <w:r w:rsidR="004941A3" w:rsidRPr="0056173C">
        <w:t>2010)</w:t>
      </w:r>
      <w:r w:rsidR="00F75AF6" w:rsidRPr="0056173C">
        <w:t xml:space="preserve"> </w:t>
      </w:r>
      <w:r w:rsidR="00DE56C6" w:rsidRPr="0056173C">
        <w:t xml:space="preserve">worked with practicing PreK-5 classroom teachers to develop lessons that integrate academic reading lessons with more holistic objectives identified in the Brilliant Star framework.  Lessons dealing with developing social competencies focus on making friends and interacting with family members.  </w:t>
      </w:r>
      <w:r w:rsidR="007564D9" w:rsidRPr="0056173C">
        <w:t>CASEL provides a set of links to resources that provide similar lesson plans (see http://www.casel.org/programs/activities.php). Another excellent set is provided by Lesson Planet (go to http://www.lessonplanet.com and use the search terms “social emotional development”).</w:t>
      </w:r>
      <w:r w:rsidR="000F35E4" w:rsidRPr="0056173C">
        <w:t xml:space="preserve">  The Caring School Community project also has lessons for K-6 classrooms</w:t>
      </w:r>
      <w:r w:rsidR="00F07AB2" w:rsidRPr="0056173C">
        <w:t xml:space="preserve"> available for purchase; these</w:t>
      </w:r>
      <w:r w:rsidR="000F35E4" w:rsidRPr="0056173C">
        <w:t xml:space="preserve"> have been developed as part of an on-going research and development program (see </w:t>
      </w:r>
      <w:r w:rsidR="00F07AB2" w:rsidRPr="0056173C">
        <w:t>http://www.devstu.org/product/complete-caring-school-community-package-grades-k-6).</w:t>
      </w:r>
    </w:p>
    <w:p w:rsidR="00F75AF6" w:rsidRPr="0056173C" w:rsidRDefault="007564D9" w:rsidP="008306C8">
      <w:pPr>
        <w:pStyle w:val="ListParagraph"/>
        <w:ind w:left="0" w:firstLine="720"/>
      </w:pPr>
      <w:r w:rsidRPr="0056173C">
        <w:t xml:space="preserve">For the most part, a focus on developing social competency utilizes </w:t>
      </w:r>
      <w:r w:rsidR="001B097D" w:rsidRPr="0056173C">
        <w:t xml:space="preserve">instructional </w:t>
      </w:r>
      <w:r w:rsidRPr="0056173C">
        <w:t xml:space="preserve">methods associated with cooperative learning. </w:t>
      </w:r>
      <w:r w:rsidR="00F75AF6" w:rsidRPr="0056173C">
        <w:t xml:space="preserve"> </w:t>
      </w:r>
      <w:r w:rsidRPr="0056173C">
        <w:t>One of the most widely used is referred to as Think-Pair-Square-Share</w:t>
      </w:r>
      <w:r w:rsidR="00872DE4" w:rsidRPr="0056173C">
        <w:t xml:space="preserve"> (Kagan, 1989)</w:t>
      </w:r>
      <w:r w:rsidRPr="0056173C">
        <w:t>.  In this method, the teacher asks a question and has each student write down his or her thoughts</w:t>
      </w:r>
      <w:r w:rsidR="00872DE4" w:rsidRPr="0056173C">
        <w:t xml:space="preserve">.  The students then </w:t>
      </w:r>
      <w:r w:rsidR="00AF6E06" w:rsidRPr="0056173C">
        <w:t>work</w:t>
      </w:r>
      <w:r w:rsidR="00872DE4" w:rsidRPr="0056173C">
        <w:t xml:space="preserve"> in pairs </w:t>
      </w:r>
      <w:r w:rsidR="00AF6E06" w:rsidRPr="0056173C">
        <w:t>to</w:t>
      </w:r>
      <w:r w:rsidR="00872DE4" w:rsidRPr="0056173C">
        <w:t xml:space="preserve"> discuss their thoughts; at a minimum this means that every student is involved in a conversation </w:t>
      </w:r>
      <w:r w:rsidR="00F75AF6" w:rsidRPr="0056173C">
        <w:t>on the topic</w:t>
      </w:r>
      <w:r w:rsidR="00872DE4" w:rsidRPr="0056173C">
        <w:t>.  Next, students get in groups of four and share the ideas they discussed while in pairs</w:t>
      </w:r>
      <w:r w:rsidR="00F75AF6" w:rsidRPr="0056173C">
        <w:t>, working on building a set of shared ideas</w:t>
      </w:r>
      <w:r w:rsidR="00872DE4" w:rsidRPr="0056173C">
        <w:t xml:space="preserve">.  Finally, one member of the group </w:t>
      </w:r>
      <w:r w:rsidR="00F75AF6" w:rsidRPr="0056173C">
        <w:t>shares the group’s thinking with the class while the teacher integrates and organizes the different viewpoints.  A to Z Teacher Stuff provides an excellent resource for lesson plans utilizing cooperative learning strategies (see http://lessonplanz.com/Lesson_Plans/Cooperative_Learning/index.shtml).</w:t>
      </w:r>
    </w:p>
    <w:p w:rsidR="00341255" w:rsidRPr="0056173C" w:rsidRDefault="00341255" w:rsidP="008306C8">
      <w:pPr>
        <w:pStyle w:val="ListParagraph"/>
        <w:ind w:left="0" w:firstLine="720"/>
      </w:pPr>
      <w:r w:rsidRPr="0056173C">
        <w:rPr>
          <w:b/>
        </w:rPr>
        <w:t>Develop socially-oriented academic lessons and units.</w:t>
      </w:r>
      <w:r w:rsidR="00F75AF6" w:rsidRPr="0056173C">
        <w:rPr>
          <w:b/>
        </w:rPr>
        <w:t xml:space="preserve">  </w:t>
      </w:r>
      <w:r w:rsidR="00ED2742" w:rsidRPr="0056173C">
        <w:t xml:space="preserve">Another approach to integrating a focus on developing social competence with </w:t>
      </w:r>
      <w:r w:rsidR="00BB1206" w:rsidRPr="0056173C">
        <w:t xml:space="preserve">academic competence is to use a method of instruction that imbeds developing social competence into the events of instruction.  For example, the </w:t>
      </w:r>
      <w:r w:rsidRPr="0056173C">
        <w:t>4MAT</w:t>
      </w:r>
      <w:r w:rsidR="00BB1206" w:rsidRPr="0056173C">
        <w:t xml:space="preserve"> </w:t>
      </w:r>
      <w:r w:rsidR="00CF559B" w:rsidRPr="0056173C">
        <w:t xml:space="preserve">system </w:t>
      </w:r>
      <w:r w:rsidR="00F10942" w:rsidRPr="0056173C">
        <w:t xml:space="preserve">developed by </w:t>
      </w:r>
      <w:r w:rsidR="00BB1206" w:rsidRPr="0056173C">
        <w:t>McCarthy</w:t>
      </w:r>
      <w:r w:rsidR="00F10942" w:rsidRPr="0056173C">
        <w:t xml:space="preserve"> (</w:t>
      </w:r>
      <w:r w:rsidR="00BB1206" w:rsidRPr="0056173C">
        <w:t xml:space="preserve">2000) </w:t>
      </w:r>
      <w:r w:rsidR="00F10942" w:rsidRPr="0056173C">
        <w:t xml:space="preserve">includes eight steps designed to address different learning styles and brain lateralization dominance of students (see Huitt, 2009a, for an overview.)  </w:t>
      </w:r>
      <w:r w:rsidR="00CF559B" w:rsidRPr="0056173C">
        <w:t xml:space="preserve">Each lesson is comprised of two instructional events that answer the primary question of four different types of learners: </w:t>
      </w:r>
      <w:r w:rsidR="00F92C12" w:rsidRPr="0056173C">
        <w:t xml:space="preserve">(1) </w:t>
      </w:r>
      <w:proofErr w:type="gramStart"/>
      <w:r w:rsidR="00CF559B" w:rsidRPr="0056173C">
        <w:t>Why?</w:t>
      </w:r>
      <w:r w:rsidR="00F92C12" w:rsidRPr="0056173C">
        <w:t>;</w:t>
      </w:r>
      <w:proofErr w:type="gramEnd"/>
      <w:r w:rsidR="00CF559B" w:rsidRPr="0056173C">
        <w:t xml:space="preserve"> </w:t>
      </w:r>
      <w:r w:rsidR="00F92C12" w:rsidRPr="0056173C">
        <w:t xml:space="preserve">(2) </w:t>
      </w:r>
      <w:r w:rsidR="00CF559B" w:rsidRPr="0056173C">
        <w:t>What?</w:t>
      </w:r>
      <w:r w:rsidR="00F92C12" w:rsidRPr="0056173C">
        <w:t>; (3)</w:t>
      </w:r>
      <w:r w:rsidR="00CF559B" w:rsidRPr="0056173C">
        <w:t xml:space="preserve"> How?</w:t>
      </w:r>
      <w:r w:rsidR="00F92C12" w:rsidRPr="0056173C">
        <w:t>;</w:t>
      </w:r>
      <w:r w:rsidR="00CF559B" w:rsidRPr="0056173C">
        <w:t xml:space="preserve"> </w:t>
      </w:r>
      <w:r w:rsidR="00F92C12" w:rsidRPr="0056173C">
        <w:t xml:space="preserve">and (4) </w:t>
      </w:r>
      <w:r w:rsidR="00CF559B" w:rsidRPr="0056173C">
        <w:t xml:space="preserve">If?  </w:t>
      </w:r>
      <w:r w:rsidR="00D10268" w:rsidRPr="0056173C">
        <w:t>The developer advocates extensive social interaction throughout each lesson and has resources showing exemplary lessons for all academic areas in K-12 classrooms available at her website (see http://www.aboutlearning.com/products/teacher-resources).</w:t>
      </w:r>
      <w:r w:rsidR="00F10942" w:rsidRPr="0056173C">
        <w:t xml:space="preserve">  </w:t>
      </w:r>
    </w:p>
    <w:p w:rsidR="00341255" w:rsidRPr="0056173C" w:rsidRDefault="00FC6285" w:rsidP="008306C8">
      <w:pPr>
        <w:pStyle w:val="ListParagraph"/>
        <w:ind w:left="0" w:firstLine="720"/>
      </w:pPr>
      <w:r w:rsidRPr="0056173C">
        <w:t>The</w:t>
      </w:r>
      <w:r w:rsidR="00341255" w:rsidRPr="0056173C">
        <w:t xml:space="preserve"> Character Through the Arts</w:t>
      </w:r>
      <w:r w:rsidRPr="0056173C">
        <w:t xml:space="preserve"> </w:t>
      </w:r>
      <w:r w:rsidR="00CF559B" w:rsidRPr="0056173C">
        <w:t xml:space="preserve">program </w:t>
      </w:r>
      <w:r w:rsidRPr="0056173C">
        <w:t xml:space="preserve">is an excellent example of reorganizing instruction so that it focuses both on academic learning as well as developing more holistic competencies.  It </w:t>
      </w:r>
      <w:r w:rsidR="00CF559B" w:rsidRPr="0056173C">
        <w:t xml:space="preserve">has as its foundation </w:t>
      </w:r>
      <w:r w:rsidRPr="0056173C">
        <w:t xml:space="preserve">the Artful Learning Model </w:t>
      </w:r>
      <w:r w:rsidR="00903256" w:rsidRPr="0056173C">
        <w:t xml:space="preserve">developed by Leonard Bernstein </w:t>
      </w:r>
      <w:r w:rsidR="00CF559B" w:rsidRPr="0056173C">
        <w:t xml:space="preserve">(see http://www.leonardbernstein.com/artful_learning.htm) and adds to that an integration of skills associated with a holistic view of human development similar to that of CASEL (e.g., Cohen, 2006; </w:t>
      </w:r>
      <w:r w:rsidR="00CF559B" w:rsidRPr="0056173C">
        <w:rPr>
          <w:rFonts w:eastAsia="Times New Roman"/>
        </w:rPr>
        <w:t xml:space="preserve">Elias, &amp; Arnold, 2006; </w:t>
      </w:r>
      <w:r w:rsidR="00CF559B" w:rsidRPr="0056173C">
        <w:t>Zins, et al., 2004) and Narvaez (2006).  Each lesson has four different steps: Experience, Inquire, Create, and Reflect.  These are very similar to t</w:t>
      </w:r>
      <w:r w:rsidR="00F92C12" w:rsidRPr="0056173C">
        <w:t>hose used in</w:t>
      </w:r>
      <w:r w:rsidR="00CF559B" w:rsidRPr="0056173C">
        <w:t xml:space="preserve"> 4MAT </w:t>
      </w:r>
      <w:r w:rsidR="00F92C12" w:rsidRPr="0056173C">
        <w:t xml:space="preserve">system, but are more </w:t>
      </w:r>
      <w:proofErr w:type="spellStart"/>
      <w:r w:rsidR="00F92C12" w:rsidRPr="0056173C">
        <w:t>constructivistically</w:t>
      </w:r>
      <w:proofErr w:type="spellEnd"/>
      <w:r w:rsidR="00F92C12" w:rsidRPr="0056173C">
        <w:t xml:space="preserve">-oriented rather than using direct instruction.  Sample lessons from </w:t>
      </w:r>
      <w:proofErr w:type="spellStart"/>
      <w:r w:rsidR="00F92C12" w:rsidRPr="0056173C">
        <w:t>Prek</w:t>
      </w:r>
      <w:proofErr w:type="spellEnd"/>
      <w:r w:rsidR="00F92C12" w:rsidRPr="0056173C">
        <w:t xml:space="preserve"> through 12</w:t>
      </w:r>
      <w:r w:rsidR="00F92C12" w:rsidRPr="0056173C">
        <w:rPr>
          <w:vertAlign w:val="superscript"/>
        </w:rPr>
        <w:t>th</w:t>
      </w:r>
      <w:r w:rsidR="00F92C12" w:rsidRPr="0056173C">
        <w:t xml:space="preserve"> grade are provided</w:t>
      </w:r>
      <w:r w:rsidR="00A340D4" w:rsidRPr="0056173C">
        <w:t xml:space="preserve"> (see http://www.characterthroughthearts.org/)</w:t>
      </w:r>
      <w:r w:rsidR="00F92C12" w:rsidRPr="0056173C">
        <w:t>.  A follow-up program provides links to units for a variety of content areas in grades PreK-8 (see http://www.characterthroughthearts.org/stcttadefault.asp).</w:t>
      </w:r>
    </w:p>
    <w:p w:rsidR="002C76E7" w:rsidRPr="0056173C" w:rsidRDefault="00F92C12" w:rsidP="008306C8">
      <w:pPr>
        <w:pStyle w:val="ListParagraph"/>
        <w:ind w:left="0" w:firstLine="720"/>
      </w:pPr>
      <w:r w:rsidRPr="0056173C">
        <w:rPr>
          <w:rFonts w:eastAsia="Calibri"/>
        </w:rPr>
        <w:lastRenderedPageBreak/>
        <w:t xml:space="preserve">CASEL provides links to a variety of other resources on integrating and teaching social and emotional skills (see </w:t>
      </w:r>
      <w:r w:rsidR="0054776E" w:rsidRPr="0056173C">
        <w:t>http://www.casel.org/programs/activities.php</w:t>
      </w:r>
      <w:r w:rsidRPr="0056173C">
        <w:rPr>
          <w:rStyle w:val="Hyperlink"/>
          <w:color w:val="auto"/>
          <w:u w:val="none"/>
        </w:rPr>
        <w:t xml:space="preserve">). </w:t>
      </w:r>
      <w:r w:rsidR="004F3DF6" w:rsidRPr="0056173C">
        <w:rPr>
          <w:rStyle w:val="Hyperlink"/>
          <w:color w:val="auto"/>
          <w:u w:val="none"/>
        </w:rPr>
        <w:t xml:space="preserve"> </w:t>
      </w:r>
      <w:r w:rsidRPr="0056173C">
        <w:rPr>
          <w:rStyle w:val="Hyperlink"/>
          <w:color w:val="auto"/>
          <w:u w:val="none"/>
        </w:rPr>
        <w:t xml:space="preserve">Most of these are focused on </w:t>
      </w:r>
      <w:r w:rsidR="00077531" w:rsidRPr="0056173C">
        <w:rPr>
          <w:rStyle w:val="Hyperlink"/>
          <w:color w:val="auto"/>
          <w:u w:val="none"/>
        </w:rPr>
        <w:t xml:space="preserve">early and middle childhood.  Another excellent program, </w:t>
      </w:r>
      <w:r w:rsidR="00077531" w:rsidRPr="0056173C">
        <w:rPr>
          <w:rStyle w:val="Hyperlink"/>
          <w:i/>
          <w:color w:val="auto"/>
          <w:u w:val="none"/>
        </w:rPr>
        <w:t>Being A Writer</w:t>
      </w:r>
      <w:r w:rsidR="00077531" w:rsidRPr="0056173C">
        <w:rPr>
          <w:rStyle w:val="Hyperlink"/>
          <w:color w:val="auto"/>
          <w:u w:val="none"/>
        </w:rPr>
        <w:t xml:space="preserve"> was developed at the </w:t>
      </w:r>
      <w:r w:rsidR="002C76E7" w:rsidRPr="0056173C">
        <w:rPr>
          <w:rFonts w:eastAsia="Calibri"/>
        </w:rPr>
        <w:t>Developmental Studies Center</w:t>
      </w:r>
      <w:r w:rsidR="00077531" w:rsidRPr="0056173C">
        <w:rPr>
          <w:rFonts w:eastAsia="Calibri"/>
        </w:rPr>
        <w:t xml:space="preserve"> (see http://www.devstu.org/site-map).  This program teaches </w:t>
      </w:r>
      <w:r w:rsidR="002C76E7" w:rsidRPr="0056173C">
        <w:rPr>
          <w:rFonts w:eastAsia="Calibri"/>
        </w:rPr>
        <w:t>specific skills such as listening, brainstorming</w:t>
      </w:r>
      <w:r w:rsidR="00077531" w:rsidRPr="0056173C">
        <w:rPr>
          <w:rFonts w:eastAsia="Calibri"/>
        </w:rPr>
        <w:t>,</w:t>
      </w:r>
      <w:r w:rsidR="002C76E7" w:rsidRPr="0056173C">
        <w:rPr>
          <w:rFonts w:eastAsia="Calibri"/>
        </w:rPr>
        <w:t xml:space="preserve"> and writing that allow </w:t>
      </w:r>
      <w:r w:rsidR="00077531" w:rsidRPr="0056173C">
        <w:rPr>
          <w:rFonts w:eastAsia="Calibri"/>
        </w:rPr>
        <w:t>children</w:t>
      </w:r>
      <w:r w:rsidR="002C76E7" w:rsidRPr="0056173C">
        <w:rPr>
          <w:rFonts w:eastAsia="Calibri"/>
        </w:rPr>
        <w:t xml:space="preserve"> to work in pairs and groups, as well as the whole class, to improve the a</w:t>
      </w:r>
      <w:r w:rsidR="00077531" w:rsidRPr="0056173C">
        <w:rPr>
          <w:rFonts w:eastAsia="Calibri"/>
        </w:rPr>
        <w:t>cademic skills used in writing.</w:t>
      </w:r>
    </w:p>
    <w:p w:rsidR="009A610E" w:rsidRPr="0056173C" w:rsidRDefault="00341255" w:rsidP="008306C8">
      <w:pPr>
        <w:pStyle w:val="ListParagraph"/>
        <w:ind w:left="0" w:firstLine="720"/>
      </w:pPr>
      <w:r w:rsidRPr="0056173C">
        <w:rPr>
          <w:b/>
        </w:rPr>
        <w:t>Develop a holistic approach to instructional design.</w:t>
      </w:r>
      <w:r w:rsidR="00077531" w:rsidRPr="0056173C">
        <w:t xml:space="preserve">  There are a variety of programs that take a more holistic approach to developing children and youth; these programs not only advocate developing lessons and units, but also advocate assessing the development of competencies across a wide range of domains.  For example, the </w:t>
      </w:r>
      <w:r w:rsidRPr="0056173C">
        <w:rPr>
          <w:rFonts w:eastAsia="Times New Roman"/>
        </w:rPr>
        <w:t>Habits of Mind</w:t>
      </w:r>
      <w:r w:rsidR="00077531" w:rsidRPr="0056173C">
        <w:rPr>
          <w:rFonts w:eastAsia="Times New Roman"/>
        </w:rPr>
        <w:t xml:space="preserve"> program developed by Costa and </w:t>
      </w:r>
      <w:proofErr w:type="spellStart"/>
      <w:r w:rsidR="00077531" w:rsidRPr="0056173C">
        <w:rPr>
          <w:rFonts w:eastAsia="Times New Roman"/>
        </w:rPr>
        <w:t>Kallick</w:t>
      </w:r>
      <w:proofErr w:type="spellEnd"/>
      <w:r w:rsidR="00077531" w:rsidRPr="0056173C">
        <w:rPr>
          <w:rFonts w:eastAsia="Times New Roman"/>
        </w:rPr>
        <w:t xml:space="preserve"> (2000, 2008; Costa, 2009) describe</w:t>
      </w:r>
      <w:r w:rsidR="001B097D" w:rsidRPr="0056173C">
        <w:rPr>
          <w:rFonts w:eastAsia="Times New Roman"/>
        </w:rPr>
        <w:t>d</w:t>
      </w:r>
      <w:r w:rsidR="00077531" w:rsidRPr="0056173C">
        <w:rPr>
          <w:rFonts w:eastAsia="Times New Roman"/>
        </w:rPr>
        <w:t xml:space="preserve"> 16 habits of mind that all children and youth need to develop.  </w:t>
      </w:r>
      <w:r w:rsidR="009A610E" w:rsidRPr="0056173C">
        <w:rPr>
          <w:rFonts w:eastAsia="Times New Roman"/>
        </w:rPr>
        <w:t xml:space="preserve">Three of those relate to competencies in the affect/emotion domain (listen with understanding and empathy, respond with wonderment and awe, and find humor) and two relate to competencies in the social domain (think and communicate with clarity and precision; think interdependently).  Their approach is very similar in many ways to the </w:t>
      </w:r>
      <w:r w:rsidR="001B097D" w:rsidRPr="0056173C">
        <w:rPr>
          <w:rFonts w:eastAsia="Times New Roman"/>
        </w:rPr>
        <w:t xml:space="preserve">SEL </w:t>
      </w:r>
      <w:r w:rsidR="009A610E" w:rsidRPr="0056173C">
        <w:rPr>
          <w:rFonts w:eastAsia="Times New Roman"/>
        </w:rPr>
        <w:t xml:space="preserve">approach developed by </w:t>
      </w:r>
      <w:r w:rsidR="009A610E" w:rsidRPr="0056173C">
        <w:t xml:space="preserve">CASEL (e.g., Cohen, 2006; </w:t>
      </w:r>
      <w:r w:rsidR="009A610E" w:rsidRPr="0056173C">
        <w:rPr>
          <w:rFonts w:eastAsia="Times New Roman"/>
        </w:rPr>
        <w:t xml:space="preserve">Elias, &amp; Arnold, 2006; </w:t>
      </w:r>
      <w:r w:rsidR="009A610E" w:rsidRPr="0056173C">
        <w:t xml:space="preserve">Zins, et al., 2004) and </w:t>
      </w:r>
      <w:r w:rsidR="001B097D" w:rsidRPr="0056173C">
        <w:t xml:space="preserve">the moral character development program developed by </w:t>
      </w:r>
      <w:r w:rsidR="009A610E" w:rsidRPr="0056173C">
        <w:t xml:space="preserve">Narvaez (2006).  </w:t>
      </w:r>
      <w:r w:rsidR="004F3DF6" w:rsidRPr="0056173C">
        <w:t>Sample lesson plans are provided through Costa’s website (see http://www.artcostacentre.com/).</w:t>
      </w:r>
    </w:p>
    <w:p w:rsidR="00B74AA4" w:rsidRPr="0056173C" w:rsidRDefault="00D11B00" w:rsidP="008306C8">
      <w:pPr>
        <w:pStyle w:val="ListParagraph"/>
        <w:ind w:left="0" w:firstLine="720"/>
      </w:pPr>
      <w:r w:rsidRPr="0056173C">
        <w:t xml:space="preserve">One of the most complete </w:t>
      </w:r>
      <w:r w:rsidR="00B74AA4" w:rsidRPr="0056173C">
        <w:t xml:space="preserve">school-based </w:t>
      </w:r>
      <w:r w:rsidRPr="0056173C">
        <w:t xml:space="preserve">approaches to developing the whole person is the International Baccalaureate </w:t>
      </w:r>
      <w:r w:rsidR="003A6D6F" w:rsidRPr="0056173C">
        <w:t xml:space="preserve">(IB) </w:t>
      </w:r>
      <w:r w:rsidRPr="0056173C">
        <w:t>program.  Central to each of the three programs (Primary Years Program, Middle Years Program, and Diploma</w:t>
      </w:r>
      <w:r w:rsidR="00D00520" w:rsidRPr="0056173C">
        <w:t xml:space="preserve"> Program</w:t>
      </w:r>
      <w:r w:rsidRPr="0056173C">
        <w:t>) is the Learner Profile (International Ba</w:t>
      </w:r>
      <w:r w:rsidR="00D00520" w:rsidRPr="0056173C">
        <w:t xml:space="preserve">ccalaureate Organization, 2006) that </w:t>
      </w:r>
      <w:r w:rsidR="00B74AA4" w:rsidRPr="0056173C">
        <w:t xml:space="preserve">lists nine desired attributes.  In addition to two that focus on the social domain (communicators and open-mindedness), two focus on the self (balanced and reflective), two are categorized in the cognitive/thinking domain (knowledgeable and thinkers), one in the affective/emotion domain (caring), one in the conative/volitional domain (risk-takers), and one in the moral/character domain (principled).  </w:t>
      </w:r>
    </w:p>
    <w:p w:rsidR="00010B04" w:rsidRPr="0056173C" w:rsidRDefault="00D11B00" w:rsidP="008306C8">
      <w:pPr>
        <w:pStyle w:val="ListParagraph"/>
        <w:ind w:left="0" w:firstLine="720"/>
      </w:pPr>
      <w:r w:rsidRPr="0056173C">
        <w:t xml:space="preserve">A foundational principle of all </w:t>
      </w:r>
      <w:r w:rsidR="003A6D6F" w:rsidRPr="0056173C">
        <w:t xml:space="preserve">IB </w:t>
      </w:r>
      <w:r w:rsidRPr="0056173C">
        <w:t xml:space="preserve">programs is “learner as inquirer” and the inquiry units have collaboration in groups as a </w:t>
      </w:r>
      <w:r w:rsidR="00B74AA4" w:rsidRPr="0056173C">
        <w:t>primary</w:t>
      </w:r>
      <w:r w:rsidRPr="0056173C">
        <w:t xml:space="preserve"> activity.   </w:t>
      </w:r>
      <w:r w:rsidR="00860CE5" w:rsidRPr="0056173C">
        <w:t xml:space="preserve">For teachers in an IB program there are a wide variety of lesson plans and units for all subjects in all grade levels.  </w:t>
      </w:r>
      <w:r w:rsidR="00010B04" w:rsidRPr="0056173C">
        <w:t>Examples of an IB Diploma level lesson (Grades 11 and 12) for global poverty and a Middle Years lesson (Grades 6-10) can be viewed at http://globalengage.ibo.org/eng/ib-global-lessons-2008-global-poverty.</w:t>
      </w:r>
    </w:p>
    <w:p w:rsidR="00C73EF6" w:rsidRPr="0056173C" w:rsidRDefault="00E40D87" w:rsidP="008306C8">
      <w:pPr>
        <w:pStyle w:val="ListParagraph"/>
        <w:ind w:left="0" w:firstLine="720"/>
        <w:rPr>
          <w:rStyle w:val="Hyperlink"/>
          <w:color w:val="auto"/>
          <w:u w:val="none"/>
        </w:rPr>
      </w:pPr>
      <w:r w:rsidRPr="0056173C">
        <w:rPr>
          <w:b/>
        </w:rPr>
        <w:t>Directly teach social skills</w:t>
      </w:r>
      <w:r w:rsidR="00341255" w:rsidRPr="0056173C">
        <w:rPr>
          <w:b/>
        </w:rPr>
        <w:t xml:space="preserve">.  </w:t>
      </w:r>
      <w:r w:rsidR="00AE188F" w:rsidRPr="0056173C">
        <w:t xml:space="preserve">There are times when it is necessary to directly teach social skills in order to prepare students to work successfully in cooperative groups.  </w:t>
      </w:r>
      <w:r w:rsidR="00C73EF6" w:rsidRPr="0056173C">
        <w:rPr>
          <w:rStyle w:val="Hyperlink"/>
          <w:color w:val="auto"/>
          <w:u w:val="none"/>
        </w:rPr>
        <w:t xml:space="preserve">The Department of Education in Contra Costa County, California has provided an excellent resource with lessons covering a wide range of topics (see http://www.cccoe.net/social/skillslist.htm).  There are lessons addressing basic skills such as introducing </w:t>
      </w:r>
      <w:r w:rsidR="00260760" w:rsidRPr="0056173C">
        <w:rPr>
          <w:rStyle w:val="Hyperlink"/>
          <w:color w:val="auto"/>
          <w:u w:val="none"/>
        </w:rPr>
        <w:t xml:space="preserve">one’s </w:t>
      </w:r>
      <w:r w:rsidR="00C73EF6" w:rsidRPr="0056173C">
        <w:rPr>
          <w:rStyle w:val="Hyperlink"/>
          <w:color w:val="auto"/>
          <w:u w:val="none"/>
        </w:rPr>
        <w:t>self</w:t>
      </w:r>
      <w:r w:rsidR="00260760" w:rsidRPr="0056173C">
        <w:rPr>
          <w:rStyle w:val="Hyperlink"/>
          <w:color w:val="auto"/>
          <w:u w:val="none"/>
        </w:rPr>
        <w:t xml:space="preserve"> and </w:t>
      </w:r>
      <w:r w:rsidR="00C73EF6" w:rsidRPr="0056173C">
        <w:rPr>
          <w:rStyle w:val="Hyperlink"/>
          <w:color w:val="auto"/>
          <w:u w:val="none"/>
        </w:rPr>
        <w:t>reading body language, social skills used in the classroom such as listening to others and being in a group discussion, skills used in interacting with peers such as expressing empathy and arguing respect</w:t>
      </w:r>
      <w:r w:rsidR="00E827B5" w:rsidRPr="0056173C">
        <w:rPr>
          <w:rStyle w:val="Hyperlink"/>
          <w:color w:val="auto"/>
          <w:u w:val="none"/>
        </w:rPr>
        <w:t>full</w:t>
      </w:r>
      <w:r w:rsidR="00C73EF6" w:rsidRPr="0056173C">
        <w:rPr>
          <w:rStyle w:val="Hyperlink"/>
          <w:color w:val="auto"/>
          <w:u w:val="none"/>
        </w:rPr>
        <w:t xml:space="preserve">y, and skills used in interacting with adults such as completing agreements and proper theater behavior.  This website would be a good place to start when looking for ideas on directly teaching social and emotional skills. </w:t>
      </w:r>
    </w:p>
    <w:p w:rsidR="00E40D87" w:rsidRPr="0056173C" w:rsidRDefault="003A6D6F" w:rsidP="008306C8">
      <w:pPr>
        <w:pStyle w:val="ListParagraph"/>
        <w:ind w:left="0" w:firstLine="720"/>
        <w:rPr>
          <w:rStyle w:val="Hyperlink"/>
          <w:color w:val="auto"/>
          <w:u w:val="none"/>
        </w:rPr>
      </w:pPr>
      <w:r w:rsidRPr="0056173C">
        <w:t xml:space="preserve">Another organization, </w:t>
      </w:r>
      <w:r w:rsidR="00AE188F" w:rsidRPr="0056173C">
        <w:t>Wings for Kids</w:t>
      </w:r>
      <w:r w:rsidRPr="0056173C">
        <w:t>,</w:t>
      </w:r>
      <w:r w:rsidR="00AE188F" w:rsidRPr="0056173C">
        <w:t xml:space="preserve"> provides sample lessons that address </w:t>
      </w:r>
      <w:r w:rsidRPr="0056173C">
        <w:t xml:space="preserve">developing social competence </w:t>
      </w:r>
      <w:r w:rsidR="00AE188F" w:rsidRPr="0056173C">
        <w:t>(see http://www.wingsforkids.org/experience/hot-wings</w:t>
      </w:r>
      <w:r w:rsidR="00AE188F" w:rsidRPr="0056173C">
        <w:rPr>
          <w:rStyle w:val="Hyperlink"/>
          <w:color w:val="auto"/>
          <w:u w:val="none"/>
        </w:rPr>
        <w:t xml:space="preserve">).  There are lessons designed to address specific areas such as expressing emotions, becoming socially aware, </w:t>
      </w:r>
      <w:r w:rsidR="00AE188F" w:rsidRPr="0056173C">
        <w:rPr>
          <w:rStyle w:val="Hyperlink"/>
          <w:color w:val="auto"/>
          <w:u w:val="none"/>
        </w:rPr>
        <w:lastRenderedPageBreak/>
        <w:t>improving decision making, and coping with anger and stress.  These lessons are aimed primarily at elementary-aged children.</w:t>
      </w:r>
    </w:p>
    <w:p w:rsidR="00E40D87" w:rsidRPr="0056173C" w:rsidRDefault="00AE188F" w:rsidP="008306C8">
      <w:pPr>
        <w:pStyle w:val="ListParagraph"/>
        <w:ind w:left="0" w:firstLine="720"/>
        <w:rPr>
          <w:u w:val="single"/>
        </w:rPr>
      </w:pPr>
      <w:r w:rsidRPr="0056173C">
        <w:rPr>
          <w:rStyle w:val="Hyperlink"/>
          <w:color w:val="auto"/>
          <w:u w:val="none"/>
        </w:rPr>
        <w:t xml:space="preserve">Another excellent resource is provided by Teacher Vision (see </w:t>
      </w:r>
      <w:r w:rsidR="00285B97" w:rsidRPr="0056173C">
        <w:t>http://www.teachervision.fen.com/emotional-development/teacher-resources/32913.html</w:t>
      </w:r>
      <w:r w:rsidR="00285B97" w:rsidRPr="0056173C">
        <w:rPr>
          <w:rStyle w:val="Hyperlink"/>
          <w:color w:val="auto"/>
          <w:u w:val="none"/>
        </w:rPr>
        <w:t xml:space="preserve">).  In addition to lessons focused directly on teaching social and emotional skills, there are also many that integrate these issues with academic content.  </w:t>
      </w:r>
    </w:p>
    <w:p w:rsidR="0088499A" w:rsidRPr="0056173C" w:rsidRDefault="00341255" w:rsidP="008306C8">
      <w:pPr>
        <w:pStyle w:val="ListParagraph"/>
        <w:ind w:left="0" w:firstLine="720"/>
      </w:pPr>
      <w:r w:rsidRPr="0056173C">
        <w:rPr>
          <w:b/>
        </w:rPr>
        <w:t>Classroom management.</w:t>
      </w:r>
      <w:r w:rsidR="00C73EF6" w:rsidRPr="0056173C">
        <w:t xml:space="preserve">  Designing lessons that address the development of social and emotional skills must be done within the context of providing a learning environment that supports the instructional lessons.  </w:t>
      </w:r>
      <w:r w:rsidR="007B1ED2" w:rsidRPr="0056173C">
        <w:t xml:space="preserve">Norris (2003) makes the case that developing a school-wide classroom management program focusing on the social and emotional skills identified by CASEL (Elias et al., 1997) is the best way to address these issues.  Not only does classroom management set the climate for learning, it is also where the need for developing social and emotional skills is seen most directly.  Her major point, as a principal of an elementary school, is that </w:t>
      </w:r>
      <w:r w:rsidR="00B57607" w:rsidRPr="0056173C">
        <w:t xml:space="preserve">developing these skills must be seen as a year-long process and that one should not expect to see instant results.  Teachers need to be trained, parents need to </w:t>
      </w:r>
      <w:r w:rsidR="00E827B5" w:rsidRPr="0056173C">
        <w:t xml:space="preserve">be </w:t>
      </w:r>
      <w:r w:rsidR="00B57607" w:rsidRPr="0056173C">
        <w:t xml:space="preserve">involved, and children need to systematically develop and practice the skills over an extended period of time.  At the same time, teachers found that when they took the time to directly teach these skills, </w:t>
      </w:r>
      <w:r w:rsidR="00E827B5" w:rsidRPr="0056173C">
        <w:t>less time was needed to attend to</w:t>
      </w:r>
      <w:r w:rsidR="00F86389" w:rsidRPr="0056173C">
        <w:t xml:space="preserve"> classroom</w:t>
      </w:r>
      <w:r w:rsidR="00E827B5" w:rsidRPr="0056173C">
        <w:t xml:space="preserve"> management issues and </w:t>
      </w:r>
      <w:r w:rsidR="00B57607" w:rsidRPr="0056173C">
        <w:t>more time was provided for teaching necessary academic content.</w:t>
      </w:r>
      <w:r w:rsidR="00D60532" w:rsidRPr="0056173C">
        <w:t xml:space="preserve">  Zins et al. (2004) make much the same case in their review of the connection between social and emotional learning and school academic success.</w:t>
      </w:r>
    </w:p>
    <w:p w:rsidR="00341255" w:rsidRPr="0056173C" w:rsidRDefault="00D60532" w:rsidP="008306C8">
      <w:pPr>
        <w:pStyle w:val="ListParagraph"/>
        <w:ind w:left="0" w:firstLine="720"/>
      </w:pPr>
      <w:r w:rsidRPr="0056173C">
        <w:t xml:space="preserve">Bailey’s (2001) conscious discipline program is an excellent example of directly teaching the skills necessary to developing a classroom climate that allows academic learning to flourish.  </w:t>
      </w:r>
      <w:r w:rsidR="00107720" w:rsidRPr="0056173C">
        <w:t>T</w:t>
      </w:r>
      <w:r w:rsidR="0005042C" w:rsidRPr="0056173C">
        <w:t xml:space="preserve">wo principles provide the foundation for the conscious discipline program: (1) classroom discipline must be focused on developing community rather than compliance with rules; and (2) the human brain is structured to process </w:t>
      </w:r>
      <w:r w:rsidR="0056147F" w:rsidRPr="0056173C">
        <w:t>information in certain, specific ways.  Most importantly from the perspective taken in this paper</w:t>
      </w:r>
      <w:r w:rsidR="00260760" w:rsidRPr="0056173C">
        <w:t xml:space="preserve">, </w:t>
      </w:r>
      <w:r w:rsidR="0056147F" w:rsidRPr="0056173C">
        <w:t xml:space="preserve">there </w:t>
      </w:r>
      <w:r w:rsidR="00260760" w:rsidRPr="0056173C">
        <w:t>must be</w:t>
      </w:r>
      <w:r w:rsidR="0056147F" w:rsidRPr="0056173C">
        <w:t xml:space="preserve"> a focus on developing student’s thinking, emotional, conative, and social skills in the context of the individual person taking responsibility for his or her own behavior and contributing to positive social interactions.  The program emphasizes that everyone has seven powers (perception, unity, attention, free will, love, acceptance, and intention); the teacher and students are both responsible for setting the conditions and making the effort to develop these powers. </w:t>
      </w:r>
    </w:p>
    <w:p w:rsidR="00840A8F" w:rsidRPr="0056173C" w:rsidRDefault="00840A8F" w:rsidP="008306C8">
      <w:pPr>
        <w:pStyle w:val="ListParagraph"/>
        <w:ind w:left="0" w:firstLine="720"/>
      </w:pPr>
    </w:p>
    <w:p w:rsidR="00240611" w:rsidRPr="0056173C" w:rsidRDefault="00240611" w:rsidP="008306C8">
      <w:pPr>
        <w:pStyle w:val="ListParagraph"/>
        <w:ind w:left="0"/>
        <w:rPr>
          <w:b/>
        </w:rPr>
      </w:pPr>
      <w:r w:rsidRPr="0056173C">
        <w:rPr>
          <w:b/>
        </w:rPr>
        <w:t>Developing Individualized Interventions</w:t>
      </w:r>
    </w:p>
    <w:p w:rsidR="00840A8F" w:rsidRPr="0056173C" w:rsidRDefault="00840A8F" w:rsidP="008306C8">
      <w:pPr>
        <w:pStyle w:val="ListParagraph"/>
        <w:ind w:left="0"/>
      </w:pPr>
    </w:p>
    <w:p w:rsidR="00945C0A" w:rsidRPr="0056173C" w:rsidRDefault="00945C0A" w:rsidP="008306C8">
      <w:pPr>
        <w:pStyle w:val="ListParagraph"/>
        <w:ind w:left="0" w:firstLine="720"/>
      </w:pPr>
      <w:r w:rsidRPr="0056173C">
        <w:t xml:space="preserve">Despite all the best efforts that a school and classroom teachers can make to develop a positive and engaging environment, provide opportunities to develop social skills within academic settings, and teach these skills directly to all students, there will always be children and youth who need additional </w:t>
      </w:r>
      <w:r w:rsidR="00260760" w:rsidRPr="0056173C">
        <w:t xml:space="preserve">learning </w:t>
      </w:r>
      <w:r w:rsidRPr="0056173C">
        <w:t xml:space="preserve">opportunities to develop these skills.  Most likely these will be students with challenging </w:t>
      </w:r>
      <w:r w:rsidR="0088499A" w:rsidRPr="0056173C">
        <w:t xml:space="preserve">mental, emotional, and/or behavioral issues that stem from a particular diagnosis associated with Autism Spectrum Disorders </w:t>
      </w:r>
      <w:r w:rsidR="00C7263B" w:rsidRPr="0056173C">
        <w:t xml:space="preserve">(ASD) </w:t>
      </w:r>
      <w:r w:rsidR="0088499A" w:rsidRPr="0056173C">
        <w:t>or emotional</w:t>
      </w:r>
      <w:r w:rsidR="004B3048" w:rsidRPr="0056173C">
        <w:t xml:space="preserve"> and behavioral disorders </w:t>
      </w:r>
      <w:r w:rsidR="00C7263B" w:rsidRPr="0056173C">
        <w:t>(E</w:t>
      </w:r>
      <w:r w:rsidR="004B3048" w:rsidRPr="0056173C">
        <w:t>B</w:t>
      </w:r>
      <w:r w:rsidR="00C7263B" w:rsidRPr="0056173C">
        <w:t xml:space="preserve">D) </w:t>
      </w:r>
      <w:r w:rsidR="0088499A" w:rsidRPr="0056173C">
        <w:t xml:space="preserve">(Quinn, </w:t>
      </w:r>
      <w:proofErr w:type="spellStart"/>
      <w:r w:rsidR="0088499A" w:rsidRPr="0056173C">
        <w:t>Kavale</w:t>
      </w:r>
      <w:proofErr w:type="spellEnd"/>
      <w:r w:rsidR="0088499A" w:rsidRPr="0056173C">
        <w:t xml:space="preserve">, Mathur, </w:t>
      </w:r>
      <w:proofErr w:type="gramStart"/>
      <w:r w:rsidR="0088499A" w:rsidRPr="0056173C">
        <w:t>Rutherford ,</w:t>
      </w:r>
      <w:proofErr w:type="gramEnd"/>
      <w:r w:rsidR="0088499A" w:rsidRPr="0056173C">
        <w:t xml:space="preserve"> &amp; </w:t>
      </w:r>
      <w:proofErr w:type="spellStart"/>
      <w:r w:rsidR="0088499A" w:rsidRPr="0056173C">
        <w:t>Forness</w:t>
      </w:r>
      <w:proofErr w:type="spellEnd"/>
      <w:r w:rsidR="0088499A" w:rsidRPr="0056173C">
        <w:t>, 1999).</w:t>
      </w:r>
      <w:r w:rsidR="00540DD8" w:rsidRPr="0056173C">
        <w:t xml:space="preserve">  However, </w:t>
      </w:r>
      <w:r w:rsidR="009B1ACF" w:rsidRPr="0056173C">
        <w:t xml:space="preserve">White, </w:t>
      </w:r>
      <w:proofErr w:type="spellStart"/>
      <w:r w:rsidR="009B1ACF" w:rsidRPr="0056173C">
        <w:t>Keonig</w:t>
      </w:r>
      <w:proofErr w:type="spellEnd"/>
      <w:r w:rsidR="009B1ACF" w:rsidRPr="0056173C">
        <w:t xml:space="preserve">, and </w:t>
      </w:r>
      <w:proofErr w:type="spellStart"/>
      <w:r w:rsidR="009B1ACF" w:rsidRPr="0056173C">
        <w:t>Scahill</w:t>
      </w:r>
      <w:proofErr w:type="spellEnd"/>
      <w:r w:rsidR="009B1ACF" w:rsidRPr="0056173C">
        <w:t xml:space="preserve"> (2007) make a case that social cognition is such an important process that special effort must be made to create the types of environments and provide the support that will result in ev</w:t>
      </w:r>
      <w:r w:rsidR="00F86389" w:rsidRPr="0056173C">
        <w:t>en the most challenged students</w:t>
      </w:r>
      <w:r w:rsidR="007F4639" w:rsidRPr="0056173C">
        <w:t xml:space="preserve"> developing</w:t>
      </w:r>
      <w:r w:rsidR="009B1ACF" w:rsidRPr="0056173C">
        <w:t xml:space="preserve"> social competency.</w:t>
      </w:r>
    </w:p>
    <w:p w:rsidR="0088499A" w:rsidRPr="0056173C" w:rsidRDefault="002A4E43" w:rsidP="008306C8">
      <w:pPr>
        <w:pStyle w:val="ListParagraph"/>
        <w:ind w:left="0" w:firstLine="720"/>
      </w:pPr>
      <w:r w:rsidRPr="0056173C">
        <w:rPr>
          <w:b/>
        </w:rPr>
        <w:t>Autism Spectrum Disorders (ASD).</w:t>
      </w:r>
      <w:r w:rsidRPr="0056173C">
        <w:t xml:space="preserve">  </w:t>
      </w:r>
      <w:r w:rsidR="0088499A" w:rsidRPr="0056173C">
        <w:t>Winner (2007)</w:t>
      </w:r>
      <w:r w:rsidR="00C7263B" w:rsidRPr="0056173C">
        <w:t xml:space="preserve"> review</w:t>
      </w:r>
      <w:r w:rsidRPr="0056173C">
        <w:t>ed</w:t>
      </w:r>
      <w:r w:rsidR="00C7263B" w:rsidRPr="0056173C">
        <w:t xml:space="preserve"> research on three separate theories that explain deficits that most children will learn as a matter of normal </w:t>
      </w:r>
      <w:r w:rsidR="00C7263B" w:rsidRPr="0056173C">
        <w:lastRenderedPageBreak/>
        <w:t xml:space="preserve">development, but that must be addressed specifically for students with ASD: (1) central coherence theory; (2) executive dysfunction theory; and (3) theory of mind.  </w:t>
      </w:r>
      <w:r w:rsidRPr="0056173C">
        <w:t>Firth (as cited in Winner</w:t>
      </w:r>
      <w:r w:rsidR="00C7263B" w:rsidRPr="0056173C">
        <w:t xml:space="preserve">) defines the primary issue of central coherence as the ability to </w:t>
      </w:r>
      <w:r w:rsidR="0088499A" w:rsidRPr="0056173C">
        <w:t>“conceptualize to a larger whole…to relate their information back to a larger pattern of behavior and thought” (p. iv)</w:t>
      </w:r>
      <w:r w:rsidR="00C7263B" w:rsidRPr="0056173C">
        <w:t xml:space="preserve">.  People with ASD will often become so focused on a </w:t>
      </w:r>
      <w:r w:rsidR="00260760" w:rsidRPr="0056173C">
        <w:t xml:space="preserve">specific, </w:t>
      </w:r>
      <w:r w:rsidR="00C7263B" w:rsidRPr="0056173C">
        <w:t xml:space="preserve">concrete detail </w:t>
      </w:r>
      <w:r w:rsidR="00260760" w:rsidRPr="0056173C">
        <w:t xml:space="preserve">that they are unable to </w:t>
      </w:r>
      <w:r w:rsidR="00C7263B" w:rsidRPr="0056173C">
        <w:t>relat</w:t>
      </w:r>
      <w:r w:rsidR="00260760" w:rsidRPr="0056173C">
        <w:t>e that</w:t>
      </w:r>
      <w:r w:rsidR="00C7263B" w:rsidRPr="0056173C">
        <w:t xml:space="preserve"> detail to other details or to a larger whole.  There is a tendency t</w:t>
      </w:r>
      <w:r w:rsidR="00F86389" w:rsidRPr="0056173C">
        <w:t>o isolate each and every stimulus</w:t>
      </w:r>
      <w:r w:rsidR="00C7263B" w:rsidRPr="0056173C">
        <w:t xml:space="preserve"> into its own separate category.  This makes establishing social relationships very difficult because they simply do not perceive a back and forth connection between their thoughts and actions and those of others.</w:t>
      </w:r>
    </w:p>
    <w:p w:rsidR="0088499A" w:rsidRPr="0056173C" w:rsidRDefault="002A4E43" w:rsidP="008306C8">
      <w:pPr>
        <w:pStyle w:val="ListParagraph"/>
        <w:ind w:left="0" w:firstLine="720"/>
      </w:pPr>
      <w:r w:rsidRPr="0056173C">
        <w:t>McEvoy, Rogers, &amp; Pennington (as cited in Winner</w:t>
      </w:r>
      <w:r w:rsidR="00C7263B" w:rsidRPr="0056173C">
        <w:t>) define</w:t>
      </w:r>
      <w:r w:rsidRPr="0056173C">
        <w:t>d</w:t>
      </w:r>
      <w:r w:rsidR="00C7263B" w:rsidRPr="0056173C">
        <w:t xml:space="preserve"> the primary issue of e</w:t>
      </w:r>
      <w:r w:rsidR="0088499A" w:rsidRPr="0056173C">
        <w:t xml:space="preserve">xecutive dysfunction theory </w:t>
      </w:r>
      <w:r w:rsidR="00C7263B" w:rsidRPr="0056173C">
        <w:t>as the</w:t>
      </w:r>
      <w:r w:rsidR="0088499A" w:rsidRPr="0056173C">
        <w:t xml:space="preserve"> “ability to create organizational structures that allow for flexibility and prioritization” in moment-to-moment and day-to-day activities (p. v).</w:t>
      </w:r>
      <w:r w:rsidR="00C7263B" w:rsidRPr="0056173C">
        <w:t xml:space="preserve">  Students who have difficulty in this area </w:t>
      </w:r>
      <w:r w:rsidR="00923501" w:rsidRPr="0056173C">
        <w:t>simply follow a step-by-step procedure for doing whatever needs to be done.  If anything changes from the pattern they have memorized, they get very upset and confused.  Again, this makes it difficult to form and engage in social relationships because they seldom follow a set pattern.</w:t>
      </w:r>
    </w:p>
    <w:p w:rsidR="0088499A" w:rsidRPr="0056173C" w:rsidRDefault="002A4E43" w:rsidP="008306C8">
      <w:pPr>
        <w:pStyle w:val="ListParagraph"/>
        <w:ind w:left="0" w:firstLine="720"/>
      </w:pPr>
      <w:r w:rsidRPr="0056173C">
        <w:t xml:space="preserve">Baron-Cohen, Leslie, &amp; </w:t>
      </w:r>
      <w:proofErr w:type="spellStart"/>
      <w:r w:rsidRPr="0056173C">
        <w:t>Frith</w:t>
      </w:r>
      <w:proofErr w:type="spellEnd"/>
      <w:r w:rsidRPr="0056173C">
        <w:t xml:space="preserve"> (as cited in </w:t>
      </w:r>
      <w:r w:rsidR="00923501" w:rsidRPr="0056173C">
        <w:t>Winner) state</w:t>
      </w:r>
      <w:r w:rsidRPr="0056173C">
        <w:t>d</w:t>
      </w:r>
      <w:r w:rsidR="00923501" w:rsidRPr="0056173C">
        <w:t xml:space="preserve"> that the major issue in the theory of mind is the ability to </w:t>
      </w:r>
      <w:r w:rsidR="0088499A" w:rsidRPr="0056173C">
        <w:t>“intuitively track what others know and think across personal interactions” (p. vi)</w:t>
      </w:r>
      <w:r w:rsidR="00923501" w:rsidRPr="0056173C">
        <w:t xml:space="preserve">.  </w:t>
      </w:r>
      <w:proofErr w:type="spellStart"/>
      <w:r w:rsidR="007E6257" w:rsidRPr="0056173C">
        <w:t>Pelicano</w:t>
      </w:r>
      <w:proofErr w:type="spellEnd"/>
      <w:r w:rsidR="007E6257" w:rsidRPr="0056173C">
        <w:t xml:space="preserve"> (2010) suggested that one’s theory of mind is </w:t>
      </w:r>
      <w:r w:rsidRPr="0056173C">
        <w:t xml:space="preserve">a </w:t>
      </w:r>
      <w:r w:rsidR="007E6257" w:rsidRPr="0056173C">
        <w:t xml:space="preserve">somewhat </w:t>
      </w:r>
      <w:r w:rsidRPr="0056173C">
        <w:t xml:space="preserve">abstract concept and </w:t>
      </w:r>
      <w:r w:rsidR="007E6257" w:rsidRPr="0056173C">
        <w:t xml:space="preserve">dependent upon one’s level of central coherence and </w:t>
      </w:r>
      <w:r w:rsidRPr="0056173C">
        <w:t xml:space="preserve">executive functioning.  He suggests that those two areas should be the focus of interventions.  </w:t>
      </w:r>
    </w:p>
    <w:p w:rsidR="002A4E43" w:rsidRPr="0056173C" w:rsidRDefault="002A4E43" w:rsidP="008306C8">
      <w:pPr>
        <w:pStyle w:val="ListParagraph"/>
        <w:ind w:left="0" w:firstLine="720"/>
      </w:pPr>
      <w:r w:rsidRPr="0056173C">
        <w:rPr>
          <w:b/>
        </w:rPr>
        <w:t>Emotional and behavioral disorders (EBD).</w:t>
      </w:r>
      <w:r w:rsidRPr="0056173C">
        <w:t xml:space="preserve">  </w:t>
      </w:r>
      <w:r w:rsidR="004B3048" w:rsidRPr="0056173C">
        <w:t xml:space="preserve">In a </w:t>
      </w:r>
      <w:r w:rsidR="004477C6" w:rsidRPr="0056173C">
        <w:t>review of the literature</w:t>
      </w:r>
      <w:r w:rsidR="004B3048" w:rsidRPr="0056173C">
        <w:t xml:space="preserve"> on teaching social skills to</w:t>
      </w:r>
      <w:r w:rsidRPr="0056173C">
        <w:t xml:space="preserve"> students with symptoms of</w:t>
      </w:r>
      <w:r w:rsidR="004B3048" w:rsidRPr="0056173C">
        <w:t xml:space="preserve"> EBD, </w:t>
      </w:r>
      <w:proofErr w:type="spellStart"/>
      <w:r w:rsidR="004B3048" w:rsidRPr="0056173C">
        <w:t>Maag</w:t>
      </w:r>
      <w:proofErr w:type="spellEnd"/>
      <w:r w:rsidR="004B3048" w:rsidRPr="0056173C">
        <w:t xml:space="preserve"> (2006) found</w:t>
      </w:r>
      <w:r w:rsidR="007A26B1" w:rsidRPr="0056173C">
        <w:t xml:space="preserve"> that literally hundreds of studies had been published on developing </w:t>
      </w:r>
      <w:r w:rsidRPr="0056173C">
        <w:t xml:space="preserve">their social skills.  He discussed the </w:t>
      </w:r>
      <w:r w:rsidR="007A26B1" w:rsidRPr="0056173C">
        <w:t xml:space="preserve">difference between developing social skills (the learning of specific behavioral practices) and </w:t>
      </w:r>
      <w:r w:rsidRPr="0056173C">
        <w:t xml:space="preserve">developing </w:t>
      </w:r>
      <w:r w:rsidR="007A26B1" w:rsidRPr="0056173C">
        <w:t xml:space="preserve">social competence (a more general term </w:t>
      </w:r>
      <w:r w:rsidR="00692B25" w:rsidRPr="0056173C">
        <w:t xml:space="preserve">describing the ability to establish and maintain relationships and work in groups). </w:t>
      </w:r>
      <w:r w:rsidR="00755E41" w:rsidRPr="0056173C">
        <w:t xml:space="preserve"> </w:t>
      </w:r>
      <w:r w:rsidRPr="0056173C">
        <w:t xml:space="preserve">He concluded that </w:t>
      </w:r>
      <w:r w:rsidR="00260760" w:rsidRPr="0056173C">
        <w:t xml:space="preserve">social </w:t>
      </w:r>
      <w:r w:rsidRPr="0056173C">
        <w:t>skill development does not automatically mean the development of social competence.</w:t>
      </w:r>
    </w:p>
    <w:p w:rsidR="004B3048" w:rsidRPr="0056173C" w:rsidRDefault="00692B25" w:rsidP="008306C8">
      <w:pPr>
        <w:pStyle w:val="ListParagraph"/>
        <w:ind w:left="0" w:firstLine="720"/>
      </w:pPr>
      <w:r w:rsidRPr="0056173C">
        <w:t xml:space="preserve">The interventions </w:t>
      </w:r>
      <w:proofErr w:type="spellStart"/>
      <w:r w:rsidR="00E11297" w:rsidRPr="0056173C">
        <w:t>Maag</w:t>
      </w:r>
      <w:proofErr w:type="spellEnd"/>
      <w:r w:rsidR="00E11297" w:rsidRPr="0056173C">
        <w:t xml:space="preserve"> (2006) reviewed </w:t>
      </w:r>
      <w:r w:rsidRPr="0056173C">
        <w:t xml:space="preserve">represented </w:t>
      </w:r>
      <w:r w:rsidR="00E11297" w:rsidRPr="0056173C">
        <w:t>selections from a wide variety of different learning theories</w:t>
      </w:r>
      <w:r w:rsidRPr="0056173C">
        <w:t xml:space="preserve">: </w:t>
      </w:r>
      <w:r w:rsidR="00E11297" w:rsidRPr="0056173C">
        <w:t>operant conditioning</w:t>
      </w:r>
      <w:r w:rsidR="00755E41" w:rsidRPr="0056173C">
        <w:t xml:space="preserve"> (rehearsal, reinforcement)</w:t>
      </w:r>
      <w:r w:rsidRPr="0056173C">
        <w:t xml:space="preserve">, </w:t>
      </w:r>
      <w:r w:rsidR="00E11297" w:rsidRPr="0056173C">
        <w:t>information processing</w:t>
      </w:r>
      <w:r w:rsidR="00755E41" w:rsidRPr="0056173C">
        <w:t xml:space="preserve"> (goal setting, problem solving)</w:t>
      </w:r>
      <w:r w:rsidRPr="0056173C">
        <w:t xml:space="preserve">, observational </w:t>
      </w:r>
      <w:r w:rsidR="00755E41" w:rsidRPr="0056173C">
        <w:t>(</w:t>
      </w:r>
      <w:r w:rsidRPr="0056173C">
        <w:t>modeling</w:t>
      </w:r>
      <w:r w:rsidR="00755E41" w:rsidRPr="0056173C">
        <w:t>),</w:t>
      </w:r>
      <w:r w:rsidRPr="0056173C">
        <w:t xml:space="preserve"> </w:t>
      </w:r>
      <w:r w:rsidR="00E11297" w:rsidRPr="0056173C">
        <w:t>and</w:t>
      </w:r>
      <w:r w:rsidRPr="0056173C">
        <w:t xml:space="preserve"> social cognitive (group discussions, self-monitoring, self-evaluation)</w:t>
      </w:r>
      <w:r w:rsidR="00755E41" w:rsidRPr="0056173C">
        <w:t xml:space="preserve">.  In general, meta-analyses showed interventions had only a moderate impact on behavior (effect size = 0.35).  His overall conclusion was that the impact of social skills training on EBD students ranged “from dismal to guarded optimism” (p. 14).  </w:t>
      </w:r>
      <w:r w:rsidR="003A54AE" w:rsidRPr="0056173C">
        <w:t xml:space="preserve">It would appear that the best advice for classroom teachers is to develop very targeted interventions for specific individuals based on what they believe to be the most important deficits that </w:t>
      </w:r>
      <w:r w:rsidR="00E11297" w:rsidRPr="0056173C">
        <w:t>the student</w:t>
      </w:r>
      <w:r w:rsidR="003A54AE" w:rsidRPr="0056173C">
        <w:t xml:space="preserve"> needs to address.  Whatever success they may have will likely be as good, but no worse, than what the experts have devised.</w:t>
      </w:r>
    </w:p>
    <w:p w:rsidR="00840A8F" w:rsidRPr="0056173C" w:rsidRDefault="00840A8F" w:rsidP="008306C8">
      <w:pPr>
        <w:pStyle w:val="ListParagraph"/>
        <w:ind w:left="0" w:firstLine="720"/>
      </w:pPr>
    </w:p>
    <w:p w:rsidR="008E5FAB" w:rsidRPr="0056173C" w:rsidRDefault="008E5FAB" w:rsidP="008306C8">
      <w:pPr>
        <w:pStyle w:val="ListParagraph"/>
        <w:ind w:left="0"/>
        <w:jc w:val="center"/>
        <w:rPr>
          <w:b/>
        </w:rPr>
      </w:pPr>
      <w:r w:rsidRPr="0056173C">
        <w:rPr>
          <w:b/>
        </w:rPr>
        <w:t>Assessing, Measuring, and Evaluating Social Competence</w:t>
      </w:r>
    </w:p>
    <w:p w:rsidR="00840A8F" w:rsidRPr="0056173C" w:rsidRDefault="00840A8F" w:rsidP="008306C8">
      <w:pPr>
        <w:pStyle w:val="ListParagraph"/>
        <w:ind w:left="0"/>
        <w:jc w:val="center"/>
        <w:rPr>
          <w:b/>
        </w:rPr>
      </w:pPr>
    </w:p>
    <w:p w:rsidR="0081621C" w:rsidRPr="0056173C" w:rsidRDefault="0081621C" w:rsidP="008306C8">
      <w:pPr>
        <w:pStyle w:val="ListParagraph"/>
        <w:spacing w:before="240"/>
        <w:ind w:left="0" w:firstLine="720"/>
      </w:pPr>
      <w:r w:rsidRPr="0056173C">
        <w:t xml:space="preserve">Those interested in developing students’ social competencies must address the existing </w:t>
      </w:r>
      <w:r w:rsidR="00D247FD" w:rsidRPr="0056173C">
        <w:t xml:space="preserve">pressure on schools to be </w:t>
      </w:r>
      <w:r w:rsidRPr="0056173C">
        <w:t>accountab</w:t>
      </w:r>
      <w:r w:rsidR="00D247FD" w:rsidRPr="0056173C">
        <w:t>le for student learning</w:t>
      </w:r>
      <w:r w:rsidRPr="0056173C">
        <w:t xml:space="preserve"> as measured by scores on standardized academic </w:t>
      </w:r>
      <w:r w:rsidR="00D247FD" w:rsidRPr="0056173C">
        <w:t xml:space="preserve">tests </w:t>
      </w:r>
      <w:r w:rsidRPr="0056173C">
        <w:t>and the lack of attention paid to other aspects of the developing student (Braun, 2004).  The</w:t>
      </w:r>
      <w:r w:rsidR="008C6FAD" w:rsidRPr="0056173C">
        <w:t xml:space="preserve"> </w:t>
      </w:r>
      <w:r w:rsidRPr="0056173C">
        <w:t xml:space="preserve">No Child Left Behind (NCLB) Act </w:t>
      </w:r>
      <w:r w:rsidR="008C6FAD" w:rsidRPr="0056173C">
        <w:t xml:space="preserve">(U.S. Department of Education, 2001) </w:t>
      </w:r>
      <w:r w:rsidR="007E48D8" w:rsidRPr="0056173C">
        <w:t xml:space="preserve">and the more recent </w:t>
      </w:r>
      <w:r w:rsidRPr="0056173C">
        <w:rPr>
          <w:i/>
        </w:rPr>
        <w:t>Race to the Top</w:t>
      </w:r>
      <w:r w:rsidR="007E48D8" w:rsidRPr="0056173C">
        <w:t xml:space="preserve"> legislation</w:t>
      </w:r>
      <w:r w:rsidRPr="0056173C">
        <w:t xml:space="preserve"> (</w:t>
      </w:r>
      <w:r w:rsidR="00D247FD" w:rsidRPr="0056173C">
        <w:t>U.S. Department of Education, 2009)</w:t>
      </w:r>
      <w:r w:rsidR="007E48D8" w:rsidRPr="0056173C">
        <w:t xml:space="preserve"> have codified a</w:t>
      </w:r>
      <w:r w:rsidR="00214CBA" w:rsidRPr="0056173C">
        <w:t xml:space="preserve">n </w:t>
      </w:r>
      <w:r w:rsidR="00214CBA" w:rsidRPr="0056173C">
        <w:lastRenderedPageBreak/>
        <w:t xml:space="preserve">emphasis </w:t>
      </w:r>
      <w:r w:rsidR="007E48D8" w:rsidRPr="0056173C">
        <w:t xml:space="preserve">building </w:t>
      </w:r>
      <w:r w:rsidR="00B05189" w:rsidRPr="0056173C">
        <w:t xml:space="preserve">for over three decades </w:t>
      </w:r>
      <w:r w:rsidR="007E48D8" w:rsidRPr="0056173C">
        <w:t xml:space="preserve">since the publication of A </w:t>
      </w:r>
      <w:r w:rsidR="007E48D8" w:rsidRPr="0056173C">
        <w:rPr>
          <w:i/>
        </w:rPr>
        <w:t xml:space="preserve">Nation at Risk </w:t>
      </w:r>
      <w:r w:rsidR="007E48D8" w:rsidRPr="0056173C">
        <w:t>(National Commission on</w:t>
      </w:r>
      <w:r w:rsidR="00B05189" w:rsidRPr="0056173C">
        <w:t xml:space="preserve"> Excellence in Education, 1983) which, in turn, was a restatement of a concern </w:t>
      </w:r>
      <w:r w:rsidR="00CE0EFE" w:rsidRPr="0056173C">
        <w:t>sta</w:t>
      </w:r>
      <w:r w:rsidR="00260760" w:rsidRPr="0056173C">
        <w:t>ted</w:t>
      </w:r>
      <w:r w:rsidR="00B05189" w:rsidRPr="0056173C">
        <w:t xml:space="preserve"> two decades </w:t>
      </w:r>
      <w:r w:rsidR="00CE0EFE" w:rsidRPr="0056173C">
        <w:t xml:space="preserve">earlier </w:t>
      </w:r>
      <w:r w:rsidR="00B05189" w:rsidRPr="0056173C">
        <w:t>(Carroll, 1963; Coleman et al., 1966)</w:t>
      </w:r>
      <w:r w:rsidR="00D247FD" w:rsidRPr="0056173C">
        <w:t xml:space="preserve">. </w:t>
      </w:r>
      <w:r w:rsidRPr="0056173C">
        <w:t xml:space="preserve"> Fortunately, there is ample evidence to show that a focus on SEL increases </w:t>
      </w:r>
      <w:r w:rsidR="00C128BE" w:rsidRPr="0056173C">
        <w:t xml:space="preserve">academic </w:t>
      </w:r>
      <w:r w:rsidRPr="0056173C">
        <w:t>test scores rather than causing then to drop</w:t>
      </w:r>
      <w:r w:rsidR="00C128BE" w:rsidRPr="0056173C">
        <w:t xml:space="preserve"> (</w:t>
      </w:r>
      <w:proofErr w:type="spellStart"/>
      <w:r w:rsidR="00C128BE" w:rsidRPr="0056173C">
        <w:rPr>
          <w:rFonts w:eastAsia="Times New Roman"/>
        </w:rPr>
        <w:t>Durlak</w:t>
      </w:r>
      <w:proofErr w:type="spellEnd"/>
      <w:r w:rsidR="00C128BE" w:rsidRPr="0056173C">
        <w:rPr>
          <w:rFonts w:eastAsia="Times New Roman"/>
        </w:rPr>
        <w:t xml:space="preserve"> et al, 2011; </w:t>
      </w:r>
      <w:r w:rsidR="00C128BE" w:rsidRPr="0056173C">
        <w:rPr>
          <w:color w:val="000000"/>
        </w:rPr>
        <w:t>Payton et al., 2008; Zins et al., 2004).</w:t>
      </w:r>
      <w:r w:rsidRPr="0056173C">
        <w:t xml:space="preserve">  </w:t>
      </w:r>
      <w:r w:rsidR="00167D51" w:rsidRPr="0056173C">
        <w:t>In addition, a wide variety of researchers have shown that SEL is important for mental health, success in work, and living in a democracy (Berkowitz, 2007; Cohen, 2006</w:t>
      </w:r>
      <w:r w:rsidR="00CE0EFE" w:rsidRPr="0056173C">
        <w:t xml:space="preserve">: </w:t>
      </w:r>
      <w:r w:rsidR="00167D51" w:rsidRPr="0056173C">
        <w:t xml:space="preserve">Goleman, 2006; Payton et al.,2000). </w:t>
      </w:r>
      <w:r w:rsidR="00CE0EFE" w:rsidRPr="0056173C">
        <w:t xml:space="preserve"> </w:t>
      </w:r>
      <w:r w:rsidR="00167D51" w:rsidRPr="0056173C">
        <w:t>However</w:t>
      </w:r>
      <w:r w:rsidRPr="0056173C">
        <w:t xml:space="preserve">, one result of the focus on academics </w:t>
      </w:r>
      <w:r w:rsidR="003437A0" w:rsidRPr="0056173C">
        <w:t xml:space="preserve">has been that </w:t>
      </w:r>
      <w:r w:rsidRPr="0056173C">
        <w:t xml:space="preserve">areas of schooling such as art or music, and even recess, where students would more likely focus on components of social and emotional development, have been </w:t>
      </w:r>
      <w:r w:rsidR="007766CF" w:rsidRPr="0056173C">
        <w:t>reduced</w:t>
      </w:r>
      <w:r w:rsidR="00A502C7" w:rsidRPr="0056173C">
        <w:t xml:space="preserve"> (Center on Education Policy, 2007).</w:t>
      </w:r>
    </w:p>
    <w:p w:rsidR="0081621C" w:rsidRPr="0056173C" w:rsidRDefault="000432C3" w:rsidP="008306C8">
      <w:pPr>
        <w:pStyle w:val="ListParagraph"/>
        <w:ind w:left="90" w:firstLine="720"/>
      </w:pPr>
      <w:r w:rsidRPr="0056173C">
        <w:t xml:space="preserve">It is vital that parents, </w:t>
      </w:r>
      <w:r w:rsidR="0081621C" w:rsidRPr="0056173C">
        <w:t>educators</w:t>
      </w:r>
      <w:r w:rsidR="0098066A" w:rsidRPr="0056173C">
        <w:t>, and community members</w:t>
      </w:r>
      <w:r w:rsidR="0081621C" w:rsidRPr="0056173C">
        <w:t xml:space="preserve"> who </w:t>
      </w:r>
      <w:r w:rsidR="00337D55" w:rsidRPr="0056173C">
        <w:t>value the</w:t>
      </w:r>
      <w:r w:rsidR="0081621C" w:rsidRPr="0056173C">
        <w:t xml:space="preserve"> develop</w:t>
      </w:r>
      <w:r w:rsidR="00337D55" w:rsidRPr="0056173C">
        <w:t>ment of</w:t>
      </w:r>
      <w:r w:rsidR="0081621C" w:rsidRPr="0056173C">
        <w:t xml:space="preserve"> competencies in the social </w:t>
      </w:r>
      <w:r w:rsidR="00CE0EFE" w:rsidRPr="0056173C">
        <w:t>domain</w:t>
      </w:r>
      <w:r w:rsidR="0081621C" w:rsidRPr="0056173C">
        <w:t xml:space="preserve"> </w:t>
      </w:r>
      <w:r w:rsidR="00337D55" w:rsidRPr="0056173C">
        <w:t xml:space="preserve">recognize that efforts to do so must be held accountable for success.  This means that evidence must be collected, organized, analyzed, and programs evaluated using the best information available.  </w:t>
      </w:r>
    </w:p>
    <w:p w:rsidR="00276794" w:rsidRPr="0056173C" w:rsidRDefault="00276794" w:rsidP="008306C8">
      <w:pPr>
        <w:pStyle w:val="ListParagraph"/>
        <w:spacing w:before="240"/>
        <w:ind w:left="0" w:firstLine="720"/>
      </w:pPr>
      <w:r w:rsidRPr="0056173C">
        <w:t>Gresham</w:t>
      </w:r>
      <w:r w:rsidR="00A53CF3" w:rsidRPr="0056173C">
        <w:t xml:space="preserve"> </w:t>
      </w:r>
      <w:r w:rsidRPr="0056173C">
        <w:t>(</w:t>
      </w:r>
      <w:r w:rsidR="00A53CF3" w:rsidRPr="0056173C">
        <w:t>1983</w:t>
      </w:r>
      <w:r w:rsidRPr="0056173C">
        <w:t xml:space="preserve">) </w:t>
      </w:r>
      <w:r w:rsidR="00287D1D" w:rsidRPr="0056173C">
        <w:t xml:space="preserve">made the case that there is a difference between assessing social skills (thought to be discrete components of social competence) and social competence itself.  He </w:t>
      </w:r>
      <w:r w:rsidRPr="0056173C">
        <w:t xml:space="preserve">suggested there are three types or categories of measures </w:t>
      </w:r>
      <w:r w:rsidR="00CE0EFE" w:rsidRPr="0056173C">
        <w:t xml:space="preserve">focused on </w:t>
      </w:r>
      <w:r w:rsidRPr="0056173C">
        <w:t>social development</w:t>
      </w:r>
      <w:r w:rsidR="00337D55" w:rsidRPr="0056173C">
        <w:t xml:space="preserve">: </w:t>
      </w:r>
      <w:r w:rsidR="00CE0EFE" w:rsidRPr="0056173C">
        <w:t>socially-valued goals</w:t>
      </w:r>
      <w:r w:rsidR="00287D1D" w:rsidRPr="0056173C">
        <w:t xml:space="preserve">, </w:t>
      </w:r>
      <w:r w:rsidR="00337D55" w:rsidRPr="0056173C">
        <w:t>observations in natural environments</w:t>
      </w:r>
      <w:r w:rsidR="00287D1D" w:rsidRPr="0056173C">
        <w:t>, and standardized measures</w:t>
      </w:r>
      <w:r w:rsidR="00337D55" w:rsidRPr="0056173C">
        <w:t>.  Each of these types will be discussed in the following sections.</w:t>
      </w:r>
    </w:p>
    <w:p w:rsidR="00840A8F" w:rsidRPr="0056173C" w:rsidRDefault="00840A8F" w:rsidP="008306C8">
      <w:pPr>
        <w:pStyle w:val="ListParagraph"/>
        <w:spacing w:before="240"/>
        <w:ind w:left="0" w:firstLine="720"/>
      </w:pPr>
    </w:p>
    <w:p w:rsidR="00276794" w:rsidRPr="0056173C" w:rsidRDefault="00276794" w:rsidP="008306C8">
      <w:pPr>
        <w:pStyle w:val="ListParagraph"/>
        <w:spacing w:before="240"/>
        <w:ind w:left="0"/>
        <w:rPr>
          <w:b/>
        </w:rPr>
      </w:pPr>
      <w:r w:rsidRPr="0056173C">
        <w:rPr>
          <w:b/>
        </w:rPr>
        <w:t>Socially-valued Goals</w:t>
      </w:r>
    </w:p>
    <w:p w:rsidR="00840A8F" w:rsidRPr="0056173C" w:rsidRDefault="00840A8F" w:rsidP="008306C8">
      <w:pPr>
        <w:pStyle w:val="ListParagraph"/>
        <w:spacing w:before="240"/>
        <w:ind w:left="0"/>
      </w:pPr>
    </w:p>
    <w:p w:rsidR="00FC42F0" w:rsidRPr="0056173C" w:rsidRDefault="00CE0EFE" w:rsidP="008306C8">
      <w:pPr>
        <w:pStyle w:val="ListParagraph"/>
        <w:spacing w:before="240"/>
        <w:ind w:left="0" w:firstLine="720"/>
        <w:rPr>
          <w:color w:val="000000"/>
        </w:rPr>
      </w:pPr>
      <w:r w:rsidRPr="0056173C">
        <w:t>Gresham (</w:t>
      </w:r>
      <w:r w:rsidR="00287D1D" w:rsidRPr="0056173C">
        <w:t>1983</w:t>
      </w:r>
      <w:r w:rsidRPr="0056173C">
        <w:t>) provide</w:t>
      </w:r>
      <w:r w:rsidR="00214CBA" w:rsidRPr="0056173C">
        <w:t>d</w:t>
      </w:r>
      <w:r w:rsidRPr="0056173C">
        <w:t xml:space="preserve"> examples of </w:t>
      </w:r>
      <w:r w:rsidR="003437A0" w:rsidRPr="0056173C">
        <w:t>socially-valued goals</w:t>
      </w:r>
      <w:r w:rsidRPr="0056173C">
        <w:t xml:space="preserve"> that are of concern to the general public </w:t>
      </w:r>
      <w:r w:rsidR="002053B1" w:rsidRPr="0056173C">
        <w:t>as well as parents and educators</w:t>
      </w:r>
      <w:r w:rsidR="00FC42F0" w:rsidRPr="0056173C">
        <w:t>; these</w:t>
      </w:r>
      <w:r w:rsidR="002053B1" w:rsidRPr="0056173C">
        <w:t xml:space="preserve"> </w:t>
      </w:r>
      <w:r w:rsidRPr="0056173C">
        <w:t>would include such school related factors as s</w:t>
      </w:r>
      <w:r w:rsidR="003437A0" w:rsidRPr="0056173C">
        <w:t xml:space="preserve">chool attendance, disciplinary referrals, </w:t>
      </w:r>
      <w:r w:rsidRPr="0056173C">
        <w:t xml:space="preserve">and </w:t>
      </w:r>
      <w:r w:rsidR="004477C6" w:rsidRPr="0056173C">
        <w:t>school</w:t>
      </w:r>
      <w:r w:rsidR="003437A0" w:rsidRPr="0056173C">
        <w:t xml:space="preserve"> suspensions</w:t>
      </w:r>
      <w:r w:rsidRPr="0056173C">
        <w:t xml:space="preserve">.  </w:t>
      </w:r>
      <w:r w:rsidR="002053B1" w:rsidRPr="0056173C">
        <w:t>He</w:t>
      </w:r>
      <w:r w:rsidR="005E3DAB" w:rsidRPr="0056173C">
        <w:t xml:space="preserve"> also </w:t>
      </w:r>
      <w:r w:rsidRPr="0056173C">
        <w:t>include</w:t>
      </w:r>
      <w:r w:rsidR="00FC42F0" w:rsidRPr="0056173C">
        <w:t>d such</w:t>
      </w:r>
      <w:r w:rsidRPr="0056173C">
        <w:t xml:space="preserve"> non-school related factors as </w:t>
      </w:r>
      <w:r w:rsidR="003437A0" w:rsidRPr="0056173C">
        <w:t>interaction with law enforcement</w:t>
      </w:r>
      <w:r w:rsidRPr="0056173C">
        <w:t xml:space="preserve">.  </w:t>
      </w:r>
      <w:r w:rsidR="005E3DAB" w:rsidRPr="0056173C">
        <w:t xml:space="preserve">Other researchers </w:t>
      </w:r>
      <w:r w:rsidR="005E3DAB" w:rsidRPr="0056173C">
        <w:rPr>
          <w:color w:val="000000"/>
        </w:rPr>
        <w:t>have identified such factors as</w:t>
      </w:r>
      <w:r w:rsidRPr="0056173C">
        <w:rPr>
          <w:color w:val="000000"/>
        </w:rPr>
        <w:t xml:space="preserve"> engaging in less risky behavior </w:t>
      </w:r>
      <w:r w:rsidR="00FC42F0" w:rsidRPr="0056173C">
        <w:rPr>
          <w:color w:val="000000"/>
        </w:rPr>
        <w:t>(Zins, Payton, Weissberg, &amp; O’Brien, 2007)</w:t>
      </w:r>
      <w:r w:rsidRPr="0056173C">
        <w:rPr>
          <w:color w:val="000000"/>
        </w:rPr>
        <w:t xml:space="preserve">  </w:t>
      </w:r>
      <w:r w:rsidR="00FC42F0" w:rsidRPr="0056173C">
        <w:rPr>
          <w:color w:val="000000"/>
        </w:rPr>
        <w:t xml:space="preserve">and </w:t>
      </w:r>
      <w:r w:rsidR="00F720F7" w:rsidRPr="0056173C">
        <w:rPr>
          <w:color w:val="000000"/>
        </w:rPr>
        <w:t>knowledge of community and national affairs,</w:t>
      </w:r>
      <w:r w:rsidR="000A38AA" w:rsidRPr="0056173C">
        <w:rPr>
          <w:color w:val="000000"/>
        </w:rPr>
        <w:t xml:space="preserve"> involvement in volunteering, voting,</w:t>
      </w:r>
      <w:r w:rsidR="00F720F7" w:rsidRPr="0056173C">
        <w:rPr>
          <w:color w:val="000000"/>
        </w:rPr>
        <w:t xml:space="preserve"> or </w:t>
      </w:r>
      <w:r w:rsidR="000A38AA" w:rsidRPr="0056173C">
        <w:rPr>
          <w:color w:val="000000"/>
        </w:rPr>
        <w:t>engaging in leadership in youth organizations</w:t>
      </w:r>
      <w:r w:rsidR="00F720F7" w:rsidRPr="0056173C">
        <w:rPr>
          <w:color w:val="000000"/>
        </w:rPr>
        <w:t xml:space="preserve"> that should be desired outcomes of schooling and education</w:t>
      </w:r>
      <w:r w:rsidR="00FC42F0" w:rsidRPr="0056173C">
        <w:rPr>
          <w:color w:val="000000"/>
        </w:rPr>
        <w:t xml:space="preserve"> (Moore, Lippman, &amp; Brown, 2004) .</w:t>
      </w:r>
    </w:p>
    <w:p w:rsidR="003437A0" w:rsidRPr="0056173C" w:rsidRDefault="00CE0EFE" w:rsidP="008306C8">
      <w:pPr>
        <w:pStyle w:val="ListParagraph"/>
        <w:spacing w:before="240"/>
        <w:ind w:left="0" w:firstLine="720"/>
      </w:pPr>
      <w:r w:rsidRPr="0056173C">
        <w:rPr>
          <w:color w:val="000000"/>
        </w:rPr>
        <w:t xml:space="preserve">While </w:t>
      </w:r>
      <w:r w:rsidR="002053B1" w:rsidRPr="0056173C">
        <w:rPr>
          <w:color w:val="000000"/>
        </w:rPr>
        <w:t xml:space="preserve">social competence has been shown to be related to </w:t>
      </w:r>
      <w:r w:rsidRPr="0056173C">
        <w:rPr>
          <w:color w:val="000000"/>
        </w:rPr>
        <w:t>these</w:t>
      </w:r>
      <w:r w:rsidR="00F720F7" w:rsidRPr="0056173C">
        <w:rPr>
          <w:color w:val="000000"/>
        </w:rPr>
        <w:t xml:space="preserve"> indicators and could </w:t>
      </w:r>
      <w:r w:rsidRPr="0056173C">
        <w:rPr>
          <w:color w:val="000000"/>
        </w:rPr>
        <w:t xml:space="preserve">certainly </w:t>
      </w:r>
      <w:r w:rsidR="00F720F7" w:rsidRPr="0056173C">
        <w:rPr>
          <w:color w:val="000000"/>
        </w:rPr>
        <w:t>point to</w:t>
      </w:r>
      <w:r w:rsidRPr="0056173C">
        <w:rPr>
          <w:color w:val="000000"/>
        </w:rPr>
        <w:t xml:space="preserve"> desirable outcomes for children and youth, the</w:t>
      </w:r>
      <w:r w:rsidR="00FC42F0" w:rsidRPr="0056173C">
        <w:rPr>
          <w:color w:val="000000"/>
        </w:rPr>
        <w:t>se types of indicators</w:t>
      </w:r>
      <w:r w:rsidRPr="0056173C">
        <w:rPr>
          <w:color w:val="000000"/>
        </w:rPr>
        <w:t xml:space="preserve"> are</w:t>
      </w:r>
      <w:r w:rsidR="003437A0" w:rsidRPr="0056173C">
        <w:t xml:space="preserve"> not </w:t>
      </w:r>
      <w:r w:rsidRPr="0056173C">
        <w:t>very</w:t>
      </w:r>
      <w:r w:rsidR="003437A0" w:rsidRPr="0056173C">
        <w:t xml:space="preserve"> sensitive </w:t>
      </w:r>
      <w:r w:rsidRPr="0056173C">
        <w:t xml:space="preserve">when evaluating the relatively short-term </w:t>
      </w:r>
      <w:r w:rsidR="005E3DAB" w:rsidRPr="0056173C">
        <w:t>school-based programs discussed in this paper.  Additionally, there are many other factors that could influence these types of measures</w:t>
      </w:r>
      <w:r w:rsidR="007D40E1" w:rsidRPr="0056173C">
        <w:t xml:space="preserve"> such as home environment (</w:t>
      </w:r>
      <w:proofErr w:type="spellStart"/>
      <w:r w:rsidR="00415940" w:rsidRPr="0056173C">
        <w:rPr>
          <w:color w:val="000000"/>
        </w:rPr>
        <w:t>Roehlkepartain</w:t>
      </w:r>
      <w:proofErr w:type="spellEnd"/>
      <w:r w:rsidR="00415940" w:rsidRPr="0056173C">
        <w:rPr>
          <w:color w:val="000000"/>
        </w:rPr>
        <w:t xml:space="preserve">, Scales, </w:t>
      </w:r>
      <w:proofErr w:type="spellStart"/>
      <w:r w:rsidR="00415940" w:rsidRPr="0056173C">
        <w:rPr>
          <w:color w:val="000000"/>
        </w:rPr>
        <w:t>Roehlkepartain</w:t>
      </w:r>
      <w:proofErr w:type="spellEnd"/>
      <w:r w:rsidR="00415940" w:rsidRPr="0056173C">
        <w:rPr>
          <w:color w:val="000000"/>
        </w:rPr>
        <w:t xml:space="preserve">, </w:t>
      </w:r>
      <w:r w:rsidR="00B62CA1" w:rsidRPr="0056173C">
        <w:rPr>
          <w:color w:val="000000"/>
        </w:rPr>
        <w:t xml:space="preserve">&amp; </w:t>
      </w:r>
      <w:r w:rsidR="00415940" w:rsidRPr="0056173C">
        <w:rPr>
          <w:color w:val="000000"/>
        </w:rPr>
        <w:t>Rude, 2002</w:t>
      </w:r>
      <w:r w:rsidR="007D40E1" w:rsidRPr="0056173C">
        <w:t xml:space="preserve">) and </w:t>
      </w:r>
      <w:r w:rsidR="009A6E9C" w:rsidRPr="0056173C">
        <w:t>community interactions (</w:t>
      </w:r>
      <w:r w:rsidR="003032A7" w:rsidRPr="0056173C">
        <w:rPr>
          <w:color w:val="000000"/>
        </w:rPr>
        <w:t xml:space="preserve">Devaney, O’Brien, </w:t>
      </w:r>
      <w:proofErr w:type="spellStart"/>
      <w:r w:rsidR="003032A7" w:rsidRPr="0056173C">
        <w:rPr>
          <w:color w:val="000000"/>
        </w:rPr>
        <w:t>Tavegia</w:t>
      </w:r>
      <w:proofErr w:type="spellEnd"/>
      <w:r w:rsidR="003032A7" w:rsidRPr="0056173C">
        <w:rPr>
          <w:color w:val="000000"/>
        </w:rPr>
        <w:t>, &amp; Resnik, 2005</w:t>
      </w:r>
      <w:r w:rsidR="009A6E9C" w:rsidRPr="0056173C">
        <w:t>)</w:t>
      </w:r>
      <w:r w:rsidR="005E3DAB" w:rsidRPr="0056173C">
        <w:t>.  Therefore, while they may be valuable in investigating the overall mental health and well-being of a community, they should not be used for evaluating programs focused on addressing the development of social competencies.</w:t>
      </w:r>
      <w:r w:rsidR="002053B1" w:rsidRPr="0056173C">
        <w:t xml:space="preserve"> </w:t>
      </w:r>
    </w:p>
    <w:p w:rsidR="00840A8F" w:rsidRPr="0056173C" w:rsidRDefault="00840A8F" w:rsidP="008306C8">
      <w:pPr>
        <w:pStyle w:val="ListParagraph"/>
        <w:spacing w:before="240"/>
        <w:ind w:left="0" w:firstLine="720"/>
      </w:pPr>
    </w:p>
    <w:p w:rsidR="00276794" w:rsidRPr="0056173C" w:rsidRDefault="00276794" w:rsidP="008306C8">
      <w:pPr>
        <w:pStyle w:val="ListParagraph"/>
        <w:spacing w:before="240"/>
        <w:ind w:left="0"/>
        <w:rPr>
          <w:b/>
        </w:rPr>
      </w:pPr>
      <w:r w:rsidRPr="0056173C">
        <w:rPr>
          <w:b/>
        </w:rPr>
        <w:t>Observations in Natural Environments</w:t>
      </w:r>
    </w:p>
    <w:p w:rsidR="00840A8F" w:rsidRPr="0056173C" w:rsidRDefault="00840A8F" w:rsidP="008306C8">
      <w:pPr>
        <w:pStyle w:val="ListParagraph"/>
        <w:spacing w:before="240"/>
        <w:ind w:left="0"/>
        <w:rPr>
          <w:b/>
        </w:rPr>
      </w:pPr>
    </w:p>
    <w:p w:rsidR="005E3DAB" w:rsidRPr="0056173C" w:rsidRDefault="007A5CA7" w:rsidP="008306C8">
      <w:pPr>
        <w:pStyle w:val="ListParagraph"/>
        <w:spacing w:before="240"/>
        <w:ind w:left="0" w:firstLine="720"/>
      </w:pPr>
      <w:r w:rsidRPr="0056173C">
        <w:t>Gresham (</w:t>
      </w:r>
      <w:r w:rsidR="002053B1" w:rsidRPr="0056173C">
        <w:t>1983</w:t>
      </w:r>
      <w:r w:rsidRPr="0056173C">
        <w:t xml:space="preserve">) identified a number of measures derived from observations in natural environments that could better serve as </w:t>
      </w:r>
      <w:r w:rsidR="00021D23" w:rsidRPr="0056173C">
        <w:t xml:space="preserve">indicators of social competence </w:t>
      </w:r>
      <w:r w:rsidR="002C5343" w:rsidRPr="0056173C">
        <w:t xml:space="preserve">in school-related settings.  These include such factors as peer acceptance (or rejection), making and maintaining friendships, </w:t>
      </w:r>
      <w:r w:rsidR="00C2048B" w:rsidRPr="0056173C">
        <w:t xml:space="preserve">and </w:t>
      </w:r>
      <w:r w:rsidR="002C5343" w:rsidRPr="0056173C">
        <w:t>successfully working in groups</w:t>
      </w:r>
      <w:r w:rsidR="00C2048B" w:rsidRPr="0056173C">
        <w:t xml:space="preserve">.  Other researchers would add </w:t>
      </w:r>
      <w:r w:rsidR="002C5343" w:rsidRPr="0056173C">
        <w:t xml:space="preserve">reports of </w:t>
      </w:r>
      <w:r w:rsidR="002C5343" w:rsidRPr="0056173C">
        <w:lastRenderedPageBreak/>
        <w:t>bullying or being bullied</w:t>
      </w:r>
      <w:r w:rsidR="00C2048B" w:rsidRPr="0056173C">
        <w:t xml:space="preserve">, engaging in nonviolent conflict resolution, </w:t>
      </w:r>
      <w:r w:rsidR="0030513F" w:rsidRPr="0056173C">
        <w:t xml:space="preserve">resisting negative peer pressure, </w:t>
      </w:r>
      <w:r w:rsidR="00C2048B" w:rsidRPr="0056173C">
        <w:t>and self-report measures on attitudes towards school to this list (Moore et al., 2004</w:t>
      </w:r>
      <w:r w:rsidR="0030513F" w:rsidRPr="0056173C">
        <w:t xml:space="preserve">; </w:t>
      </w:r>
      <w:proofErr w:type="spellStart"/>
      <w:r w:rsidR="0030513F" w:rsidRPr="0056173C">
        <w:t>Roehlkepartain</w:t>
      </w:r>
      <w:proofErr w:type="spellEnd"/>
      <w:r w:rsidR="0030513F" w:rsidRPr="0056173C">
        <w:t xml:space="preserve"> et al., 2003; </w:t>
      </w:r>
      <w:r w:rsidR="00C2048B" w:rsidRPr="0056173C">
        <w:t>Zins et al., 2007).</w:t>
      </w:r>
      <w:r w:rsidR="002053B1" w:rsidRPr="0056173C">
        <w:t xml:space="preserve">  </w:t>
      </w:r>
    </w:p>
    <w:p w:rsidR="00EF3A6C" w:rsidRPr="0056173C" w:rsidRDefault="0030513F" w:rsidP="008306C8">
      <w:pPr>
        <w:pStyle w:val="ListParagraph"/>
        <w:spacing w:before="240"/>
        <w:ind w:left="0" w:firstLine="720"/>
      </w:pPr>
      <w:r w:rsidRPr="0056173C">
        <w:t xml:space="preserve">It is also possible to collect evidence directly on the social competencies discussed previously such as social awareness and relationship skills (Collaborative for Academic, Social, and Emotional Learning (CASEL), 2003, 2006; Goleman, 2006).  </w:t>
      </w:r>
      <w:r w:rsidR="00EF3A6C" w:rsidRPr="0056173C">
        <w:t xml:space="preserve">For example, in a study of peer social status during middle childhood and adolescence, Cole, Dodge, and </w:t>
      </w:r>
      <w:proofErr w:type="spellStart"/>
      <w:r w:rsidR="00EF3A6C" w:rsidRPr="0056173C">
        <w:t>Coppotelli</w:t>
      </w:r>
      <w:proofErr w:type="spellEnd"/>
      <w:r w:rsidR="00EF3A6C" w:rsidRPr="0056173C">
        <w:t xml:space="preserve"> (1982) identified five groups: (1) popular, (2) average, (3) neglected, (4) re</w:t>
      </w:r>
      <w:r w:rsidR="007F0517" w:rsidRPr="0056173C">
        <w:t xml:space="preserve">jected, and (5) controversial.  </w:t>
      </w:r>
      <w:r w:rsidR="00ED6C7A" w:rsidRPr="0056173C">
        <w:t xml:space="preserve">In a follow-up study by Dodge, Schlundt, </w:t>
      </w:r>
      <w:proofErr w:type="spellStart"/>
      <w:r w:rsidR="00ED6C7A" w:rsidRPr="0056173C">
        <w:t>Schocken</w:t>
      </w:r>
      <w:proofErr w:type="spellEnd"/>
      <w:r w:rsidR="00ED6C7A" w:rsidRPr="0056173C">
        <w:t xml:space="preserve">, and </w:t>
      </w:r>
      <w:proofErr w:type="spellStart"/>
      <w:r w:rsidR="00ED6C7A" w:rsidRPr="0056173C">
        <w:t>Delugach</w:t>
      </w:r>
      <w:proofErr w:type="spellEnd"/>
      <w:r w:rsidR="00ED6C7A" w:rsidRPr="0056173C">
        <w:t xml:space="preserve"> (1983), s</w:t>
      </w:r>
      <w:r w:rsidR="007F0517" w:rsidRPr="0056173C">
        <w:t>tudents categorized as popular had high levels of perspective taking skills, self-regulation, and communication and language skills.  They also had higher levels of cognitive and social problem-solving abilities</w:t>
      </w:r>
      <w:r w:rsidR="00ED6C7A" w:rsidRPr="0056173C">
        <w:t xml:space="preserve"> and </w:t>
      </w:r>
      <w:r w:rsidR="007F0517" w:rsidRPr="0056173C">
        <w:t>were assertive, but not deliberately antagonistic or disruptive to others.</w:t>
      </w:r>
      <w:r w:rsidR="00ED6C7A" w:rsidRPr="0056173C">
        <w:t xml:space="preserve">  In general, students in the average group had lower levels of social competence than did those classified as popular.  They also showed less aggression than did those classified as rejected.  The neglected group had these same characteristics with the addition of being less likely to be visible in a social group.  On the other hand, those classified as rejected displayed higher levels of aggression, were more likely to behave in ways that were potentially embarrassing to peers, and were more likely to be socially withdrawn.  These students also had lower levels of perspective taking and self-control as well as less well-developed social interaction skills.  Finally, those students classified as controversial had higher levels of cognitive ability and social interaction skills, but also had higher levels of aggressive behavior.</w:t>
      </w:r>
    </w:p>
    <w:p w:rsidR="002053B1" w:rsidRPr="0056173C" w:rsidRDefault="0030513F" w:rsidP="008306C8">
      <w:pPr>
        <w:pStyle w:val="ListParagraph"/>
        <w:spacing w:before="240"/>
        <w:ind w:left="0" w:firstLine="720"/>
      </w:pPr>
      <w:r w:rsidRPr="0056173C">
        <w:t>The</w:t>
      </w:r>
      <w:r w:rsidR="002053B1" w:rsidRPr="0056173C">
        <w:t>re are at least two</w:t>
      </w:r>
      <w:r w:rsidRPr="0056173C">
        <w:t xml:space="preserve"> challenge</w:t>
      </w:r>
      <w:r w:rsidR="002053B1" w:rsidRPr="0056173C">
        <w:t xml:space="preserve">s that must be of concern when collecting these types of data.  First, social competence is a composite of many different types of skills, attitudes, and knowledge.  </w:t>
      </w:r>
      <w:r w:rsidR="00B6071F" w:rsidRPr="0056173C">
        <w:t>Guiding students to developing new knowledge or c</w:t>
      </w:r>
      <w:r w:rsidR="002053B1" w:rsidRPr="0056173C">
        <w:t>hanging an attitude</w:t>
      </w:r>
      <w:r w:rsidR="00B6071F" w:rsidRPr="0056173C">
        <w:t xml:space="preserve"> or a skill</w:t>
      </w:r>
      <w:r w:rsidR="002053B1" w:rsidRPr="0056173C">
        <w:t xml:space="preserve">, may or may not impact social competence as defined in such activities as making and maintaining relationships and working in groups.  </w:t>
      </w:r>
      <w:r w:rsidR="00B20590" w:rsidRPr="0056173C">
        <w:t xml:space="preserve">Gresham, </w:t>
      </w:r>
      <w:proofErr w:type="spellStart"/>
      <w:r w:rsidR="00B20590" w:rsidRPr="0056173C">
        <w:t>Sugai</w:t>
      </w:r>
      <w:proofErr w:type="spellEnd"/>
      <w:r w:rsidR="00B20590" w:rsidRPr="0056173C">
        <w:t>, and Horner (2001) suggested measures of skills displayed in role-play tests and assessments of problem-solving or social cognition might be especially vulnerable to a lack of predictive validity.</w:t>
      </w:r>
    </w:p>
    <w:p w:rsidR="0030513F" w:rsidRPr="0056173C" w:rsidRDefault="002053B1" w:rsidP="008306C8">
      <w:pPr>
        <w:pStyle w:val="ListParagraph"/>
        <w:spacing w:before="240"/>
        <w:ind w:left="0" w:firstLine="720"/>
      </w:pPr>
      <w:r w:rsidRPr="0056173C">
        <w:t>A second challenge</w:t>
      </w:r>
      <w:r w:rsidR="0030513F" w:rsidRPr="0056173C">
        <w:t xml:space="preserve"> in </w:t>
      </w:r>
      <w:r w:rsidR="00ED6C7A" w:rsidRPr="0056173C">
        <w:t>collecting these types of data</w:t>
      </w:r>
      <w:r w:rsidR="0030513F" w:rsidRPr="0056173C">
        <w:t xml:space="preserve"> is </w:t>
      </w:r>
      <w:r w:rsidR="00ED6C7A" w:rsidRPr="0056173C">
        <w:t xml:space="preserve">the necessity of </w:t>
      </w:r>
      <w:r w:rsidR="0030513F" w:rsidRPr="0056173C">
        <w:t>train</w:t>
      </w:r>
      <w:r w:rsidR="00F960FD" w:rsidRPr="0056173C">
        <w:t>ing</w:t>
      </w:r>
      <w:r w:rsidR="0030513F" w:rsidRPr="0056173C">
        <w:t xml:space="preserve"> educators and parents</w:t>
      </w:r>
      <w:r w:rsidR="00F960FD" w:rsidRPr="0056173C">
        <w:t xml:space="preserve"> </w:t>
      </w:r>
      <w:r w:rsidR="00214CBA" w:rsidRPr="0056173C">
        <w:t xml:space="preserve">to collect </w:t>
      </w:r>
      <w:r w:rsidR="00F960FD" w:rsidRPr="0056173C">
        <w:t xml:space="preserve">data </w:t>
      </w:r>
      <w:r w:rsidR="00214CBA" w:rsidRPr="0056173C">
        <w:t xml:space="preserve">that </w:t>
      </w:r>
      <w:r w:rsidR="00F960FD" w:rsidRPr="0056173C">
        <w:t>are both reliable and valid</w:t>
      </w:r>
      <w:r w:rsidR="0030513F" w:rsidRPr="0056173C">
        <w:t xml:space="preserve">.  </w:t>
      </w:r>
      <w:r w:rsidR="00EF3A6C" w:rsidRPr="0056173C">
        <w:t xml:space="preserve">Chan, Ramey, Ramey, and Schmitt (2000) found that </w:t>
      </w:r>
      <w:r w:rsidR="00061C78" w:rsidRPr="0056173C">
        <w:t xml:space="preserve">teachers and </w:t>
      </w:r>
      <w:r w:rsidR="00EF3A6C" w:rsidRPr="0056173C">
        <w:t xml:space="preserve">parents made quite different assessments of children’s developing social skills in kindergarten through third grade.  </w:t>
      </w:r>
      <w:r w:rsidRPr="0056173C">
        <w:t>P</w:t>
      </w:r>
      <w:r w:rsidR="00EF3A6C" w:rsidRPr="0056173C">
        <w:t xml:space="preserve">arents saw their children as developing social skills in an absolute sense, </w:t>
      </w:r>
      <w:r w:rsidRPr="0056173C">
        <w:t xml:space="preserve">although </w:t>
      </w:r>
      <w:r w:rsidR="00EF3A6C" w:rsidRPr="0056173C">
        <w:t xml:space="preserve">teachers judged children as not meeting their expectations of appropriate social behavior for their age group.  Therefore, while these types of data </w:t>
      </w:r>
      <w:r w:rsidRPr="0056173C">
        <w:t>are potentially</w:t>
      </w:r>
      <w:r w:rsidR="00EF3A6C" w:rsidRPr="0056173C">
        <w:t xml:space="preserve"> useful in determining the success or failure of interventions, care must be taken to provide adequate training for the observers</w:t>
      </w:r>
      <w:r w:rsidR="00B20590" w:rsidRPr="0056173C">
        <w:t xml:space="preserve"> and to determine the relationship of discrete measures of knowledge, attitudes, and skills to social competence</w:t>
      </w:r>
      <w:r w:rsidR="00EF3A6C" w:rsidRPr="0056173C">
        <w:t>.</w:t>
      </w:r>
      <w:r w:rsidR="00B20590" w:rsidRPr="0056173C">
        <w:t xml:space="preserve">  </w:t>
      </w:r>
    </w:p>
    <w:p w:rsidR="00840A8F" w:rsidRPr="0056173C" w:rsidRDefault="00840A8F" w:rsidP="008306C8">
      <w:pPr>
        <w:pStyle w:val="ListParagraph"/>
        <w:spacing w:before="240"/>
        <w:ind w:left="0" w:firstLine="720"/>
      </w:pPr>
    </w:p>
    <w:p w:rsidR="00276794" w:rsidRPr="0056173C" w:rsidRDefault="00276794" w:rsidP="008306C8">
      <w:pPr>
        <w:pStyle w:val="ListParagraph"/>
        <w:spacing w:before="240"/>
        <w:ind w:left="0"/>
        <w:rPr>
          <w:b/>
        </w:rPr>
      </w:pPr>
      <w:r w:rsidRPr="0056173C">
        <w:rPr>
          <w:b/>
        </w:rPr>
        <w:t>Standardized Measures</w:t>
      </w:r>
      <w:r w:rsidR="00061C78" w:rsidRPr="0056173C">
        <w:rPr>
          <w:b/>
        </w:rPr>
        <w:t xml:space="preserve"> </w:t>
      </w:r>
    </w:p>
    <w:p w:rsidR="00840A8F" w:rsidRPr="0056173C" w:rsidRDefault="00840A8F" w:rsidP="008306C8">
      <w:pPr>
        <w:pStyle w:val="ListParagraph"/>
        <w:spacing w:before="240"/>
        <w:ind w:left="0"/>
        <w:rPr>
          <w:b/>
        </w:rPr>
      </w:pPr>
    </w:p>
    <w:p w:rsidR="00791324" w:rsidRPr="0056173C" w:rsidRDefault="002A2D08" w:rsidP="008306C8">
      <w:pPr>
        <w:pStyle w:val="ListParagraph"/>
        <w:spacing w:before="240"/>
        <w:ind w:left="0" w:firstLine="720"/>
        <w:rPr>
          <w:color w:val="000000"/>
        </w:rPr>
      </w:pPr>
      <w:r w:rsidRPr="0056173C">
        <w:t>There are a wide variety of standardized instruments that have been used to assess both social skills and social competence (</w:t>
      </w:r>
      <w:r w:rsidR="000803B4" w:rsidRPr="0056173C">
        <w:t xml:space="preserve">Elias et al., 1997; </w:t>
      </w:r>
      <w:proofErr w:type="spellStart"/>
      <w:r w:rsidR="0043427E" w:rsidRPr="0056173C">
        <w:t>Sosna</w:t>
      </w:r>
      <w:proofErr w:type="spellEnd"/>
      <w:r w:rsidR="0043427E" w:rsidRPr="0056173C">
        <w:t xml:space="preserve">, &amp; </w:t>
      </w:r>
      <w:proofErr w:type="spellStart"/>
      <w:r w:rsidR="0043427E" w:rsidRPr="0056173C">
        <w:t>Mastergeorge</w:t>
      </w:r>
      <w:proofErr w:type="spellEnd"/>
      <w:r w:rsidR="0043427E" w:rsidRPr="0056173C">
        <w:t>, 2005</w:t>
      </w:r>
      <w:r w:rsidR="00A92CF2" w:rsidRPr="0056173C">
        <w:t xml:space="preserve">; </w:t>
      </w:r>
      <w:r w:rsidR="00A92CF2" w:rsidRPr="0056173C">
        <w:rPr>
          <w:color w:val="000000"/>
        </w:rPr>
        <w:t xml:space="preserve">Yates, </w:t>
      </w:r>
      <w:proofErr w:type="spellStart"/>
      <w:r w:rsidR="00A92CF2" w:rsidRPr="0056173C">
        <w:rPr>
          <w:color w:val="000000"/>
        </w:rPr>
        <w:t>Ostrosky</w:t>
      </w:r>
      <w:proofErr w:type="spellEnd"/>
      <w:r w:rsidR="00A92CF2" w:rsidRPr="0056173C">
        <w:rPr>
          <w:color w:val="000000"/>
        </w:rPr>
        <w:t>, Cheatham, Fettig, Shaffer, &amp; Santos, 2008).</w:t>
      </w:r>
      <w:r w:rsidR="004477C6" w:rsidRPr="0056173C">
        <w:rPr>
          <w:color w:val="000000"/>
        </w:rPr>
        <w:t xml:space="preserve">  Some </w:t>
      </w:r>
      <w:r w:rsidRPr="0056173C">
        <w:rPr>
          <w:color w:val="000000"/>
        </w:rPr>
        <w:t>instruments, such as the Ages and Stages Questionnaire (ASQ), the Social Emotional section of the ASQ (ASQ: SE), the Denver Developmental Screening Test, and the Parents Evaluation of Developmental Status (PEDS) are used more for screening purposes in order to identify at-risk children (</w:t>
      </w:r>
      <w:proofErr w:type="spellStart"/>
      <w:r w:rsidRPr="0056173C">
        <w:rPr>
          <w:color w:val="000000"/>
        </w:rPr>
        <w:t>Ringwalt</w:t>
      </w:r>
      <w:proofErr w:type="spellEnd"/>
      <w:r w:rsidRPr="0056173C">
        <w:rPr>
          <w:color w:val="000000"/>
        </w:rPr>
        <w:t xml:space="preserve">, 2008). </w:t>
      </w:r>
      <w:r w:rsidR="00791324" w:rsidRPr="0056173C">
        <w:rPr>
          <w:color w:val="000000"/>
        </w:rPr>
        <w:t xml:space="preserve"> </w:t>
      </w:r>
      <w:r w:rsidR="00FC2535" w:rsidRPr="0056173C">
        <w:rPr>
          <w:color w:val="000000"/>
        </w:rPr>
        <w:t xml:space="preserve">These </w:t>
      </w:r>
      <w:r w:rsidR="00FC2535" w:rsidRPr="0056173C">
        <w:rPr>
          <w:color w:val="000000"/>
        </w:rPr>
        <w:lastRenderedPageBreak/>
        <w:t xml:space="preserve">types of instruments are used frequently at the behest of state and local governments to identify those who may be delayed, or at risk for delay, in </w:t>
      </w:r>
      <w:r w:rsidR="00791324" w:rsidRPr="0056173C">
        <w:t>social emotional development (p. ii</w:t>
      </w:r>
      <w:r w:rsidR="00FC2535" w:rsidRPr="0056173C">
        <w:t>, Rosenthal &amp; Kaye, 2005)</w:t>
      </w:r>
      <w:r w:rsidR="00791324" w:rsidRPr="0056173C">
        <w:t xml:space="preserve">.  While these might be useful for describing student characteristics upon entering school, they do not provide the opportunity to assess change over the full range of years a child or youth would likely be in school and, therefore, are of limited use for assessing the development of social competency.  </w:t>
      </w:r>
      <w:r w:rsidR="007A703A" w:rsidRPr="0056173C">
        <w:t xml:space="preserve">An important </w:t>
      </w:r>
      <w:r w:rsidR="00DB0D7B" w:rsidRPr="0056173C">
        <w:t>caveat</w:t>
      </w:r>
      <w:r w:rsidR="007A703A" w:rsidRPr="0056173C">
        <w:t xml:space="preserve"> when using these screening instruments is that they should not be used as the sole criterion for making a judgment regarding a child’s readiness for school.  Rather they should be used in conjunction with other approaches, such as observations in naturalistic environments, in order to increase the validity of any placement decisions.  A second issue is that they should be administered by trained and qualified personnel.  There are nuances in collecting and analyzing data that are not obvious to an untrained practitioner.</w:t>
      </w:r>
    </w:p>
    <w:p w:rsidR="007B2D1F" w:rsidRPr="0056173C" w:rsidRDefault="00B3635F" w:rsidP="008306C8">
      <w:pPr>
        <w:pStyle w:val="ListParagraph"/>
        <w:spacing w:before="240"/>
        <w:ind w:left="0" w:firstLine="720"/>
      </w:pPr>
      <w:r w:rsidRPr="0056173C">
        <w:t xml:space="preserve">There are </w:t>
      </w:r>
      <w:r w:rsidR="007F3C13" w:rsidRPr="0056173C">
        <w:t>three</w:t>
      </w:r>
      <w:r w:rsidRPr="0056173C">
        <w:t xml:space="preserve"> </w:t>
      </w:r>
      <w:r w:rsidR="001222D1" w:rsidRPr="0056173C">
        <w:t xml:space="preserve">widely accepted </w:t>
      </w:r>
      <w:r w:rsidRPr="0056173C">
        <w:t xml:space="preserve">standardized assessments used regularly in research on social and emotional competence for K-12 </w:t>
      </w:r>
      <w:r w:rsidR="006F5E16" w:rsidRPr="0056173C">
        <w:t xml:space="preserve">(ages 5 to 18) </w:t>
      </w:r>
      <w:r w:rsidRPr="0056173C">
        <w:t>children and youth.  These include the School Social Behavior Scales (</w:t>
      </w:r>
      <w:r w:rsidR="00B6071F" w:rsidRPr="0056173C">
        <w:t xml:space="preserve">SSBS, Merrell, 1993; </w:t>
      </w:r>
      <w:r w:rsidRPr="0056173C">
        <w:t xml:space="preserve">SSBS2, Merrell, 2008), Home and Community Social Behavior Scales (HCSBS, Merrell &amp; Caldarella, 2008), </w:t>
      </w:r>
      <w:r w:rsidR="007F3C13" w:rsidRPr="0056173C">
        <w:t xml:space="preserve">and </w:t>
      </w:r>
      <w:r w:rsidRPr="0056173C">
        <w:t>the Social Skills Rating System (SSRS)</w:t>
      </w:r>
      <w:r w:rsidR="007F3C13" w:rsidRPr="0056173C">
        <w:t xml:space="preserve">.  </w:t>
      </w:r>
      <w:r w:rsidRPr="0056173C">
        <w:t xml:space="preserve">There are also a variety of new instruments that focus on social competence such as </w:t>
      </w:r>
      <w:r w:rsidR="00497F29" w:rsidRPr="0056173C">
        <w:t xml:space="preserve">the Social Skills Improvement System (SSIS, Gresham &amp; Elliott, 2009), meant as a replacement for the SSRS and </w:t>
      </w:r>
      <w:r w:rsidRPr="0056173C">
        <w:t>the Initiation-Response Assessment (IRA, Cummings Kaminski, &amp; Merrell, 2008).  Each of these will be briefly discussed in this section.</w:t>
      </w:r>
    </w:p>
    <w:p w:rsidR="007B2D1F" w:rsidRPr="0056173C" w:rsidRDefault="00466049" w:rsidP="008306C8">
      <w:pPr>
        <w:pStyle w:val="ListParagraph"/>
        <w:spacing w:before="240"/>
        <w:ind w:left="0" w:firstLine="720"/>
      </w:pPr>
      <w:r w:rsidRPr="0056173C">
        <w:rPr>
          <w:b/>
        </w:rPr>
        <w:t>School Social Behavior Scales (SSBS2)</w:t>
      </w:r>
      <w:r w:rsidR="001331B4" w:rsidRPr="0056173C">
        <w:rPr>
          <w:b/>
        </w:rPr>
        <w:t>.</w:t>
      </w:r>
      <w:r w:rsidR="00497F29" w:rsidRPr="0056173C">
        <w:rPr>
          <w:b/>
        </w:rPr>
        <w:t xml:space="preserve">  </w:t>
      </w:r>
      <w:r w:rsidR="00497F29" w:rsidRPr="0056173C">
        <w:t xml:space="preserve">The </w:t>
      </w:r>
      <w:r w:rsidR="00466423" w:rsidRPr="0056173C">
        <w:t xml:space="preserve">School </w:t>
      </w:r>
      <w:r w:rsidR="00497F29" w:rsidRPr="0056173C">
        <w:t>Social</w:t>
      </w:r>
      <w:r w:rsidR="00E12CD4" w:rsidRPr="0056173C">
        <w:t xml:space="preserve"> </w:t>
      </w:r>
      <w:r w:rsidR="00466423" w:rsidRPr="0056173C">
        <w:t>Behavior Scales</w:t>
      </w:r>
      <w:r w:rsidR="00E12CD4" w:rsidRPr="0056173C">
        <w:t xml:space="preserve"> (SS</w:t>
      </w:r>
      <w:r w:rsidR="00466423" w:rsidRPr="0056173C">
        <w:t>BS</w:t>
      </w:r>
      <w:r w:rsidR="00E12CD4" w:rsidRPr="0056173C">
        <w:t xml:space="preserve">), </w:t>
      </w:r>
      <w:r w:rsidR="00497F29" w:rsidRPr="0056173C">
        <w:t>developed by Merrell</w:t>
      </w:r>
      <w:r w:rsidR="00734022" w:rsidRPr="0056173C">
        <w:t xml:space="preserve"> (1</w:t>
      </w:r>
      <w:r w:rsidR="00497F29" w:rsidRPr="0056173C">
        <w:t>993</w:t>
      </w:r>
      <w:r w:rsidR="00734022" w:rsidRPr="0056173C">
        <w:t xml:space="preserve">) and recently </w:t>
      </w:r>
      <w:r w:rsidR="00497F29" w:rsidRPr="0056173C">
        <w:t xml:space="preserve">updated </w:t>
      </w:r>
      <w:r w:rsidR="00734022" w:rsidRPr="0056173C">
        <w:t>(Merrell,</w:t>
      </w:r>
      <w:r w:rsidR="00497F29" w:rsidRPr="0056173C">
        <w:t xml:space="preserve"> 2008</w:t>
      </w:r>
      <w:r w:rsidR="00734022" w:rsidRPr="0056173C">
        <w:t>)</w:t>
      </w:r>
      <w:r w:rsidR="00E12CD4" w:rsidRPr="0056173C">
        <w:t xml:space="preserve">, is </w:t>
      </w:r>
      <w:r w:rsidR="007B2D1F" w:rsidRPr="0056173C">
        <w:t>one of the most widely used assessment instruments for students in K-12 classrooms</w:t>
      </w:r>
      <w:r w:rsidR="00E12CD4" w:rsidRPr="0056173C">
        <w:t xml:space="preserve">.  </w:t>
      </w:r>
      <w:r w:rsidR="007F3C13" w:rsidRPr="0056173C">
        <w:t xml:space="preserve">It is a rating scale designed to be used by classroom teachers or other educators and takes less than 10 minutes to complete.  The SSBS2 </w:t>
      </w:r>
      <w:r w:rsidR="007B2D1F" w:rsidRPr="0056173C">
        <w:t xml:space="preserve">is actually comprised of two scales: (1) the Social Competence Scale, and (2) the Antisocial Behavior Scale.  In turn, the Social Competence Scale is comprised of three </w:t>
      </w:r>
      <w:r w:rsidR="001222D1" w:rsidRPr="0056173C">
        <w:t>subscales</w:t>
      </w:r>
      <w:r w:rsidR="007B2D1F" w:rsidRPr="0056173C">
        <w:t>: (1) interpersonal skills, (2) self-management skills, and (3) academic skills.</w:t>
      </w:r>
      <w:r w:rsidR="00734022" w:rsidRPr="0056173C">
        <w:t xml:space="preserve">  </w:t>
      </w:r>
    </w:p>
    <w:p w:rsidR="003F1600" w:rsidRPr="0056173C" w:rsidRDefault="006F5E16" w:rsidP="008306C8">
      <w:pPr>
        <w:pStyle w:val="ListParagraph"/>
        <w:spacing w:before="240"/>
        <w:ind w:left="0" w:firstLine="720"/>
      </w:pPr>
      <w:r w:rsidRPr="0056173C">
        <w:t xml:space="preserve">Taub (2001) provided an excellent </w:t>
      </w:r>
      <w:r w:rsidR="00466423" w:rsidRPr="0056173C">
        <w:t>example of research using the SSBS.  She evaluated the implementation of a violence prevention program in a rural elementary school.  The instrument was sensitive to change in social competence and anti-social behavior over the duration of the one-year program and matched results of observations of actual classroom behavior.  No published data beyond that of validating the revision of the SSBS2</w:t>
      </w:r>
      <w:r w:rsidR="001222D1" w:rsidRPr="0056173C">
        <w:t xml:space="preserve"> is available at this time.</w:t>
      </w:r>
    </w:p>
    <w:p w:rsidR="00466049" w:rsidRPr="0056173C" w:rsidRDefault="00466049" w:rsidP="008306C8">
      <w:pPr>
        <w:pStyle w:val="ListParagraph"/>
        <w:spacing w:before="240"/>
        <w:ind w:left="0" w:firstLine="720"/>
      </w:pPr>
      <w:r w:rsidRPr="0056173C">
        <w:rPr>
          <w:b/>
        </w:rPr>
        <w:t>Home and Community Social Behavior Scales (HCSBS)</w:t>
      </w:r>
      <w:r w:rsidR="001331B4" w:rsidRPr="0056173C">
        <w:rPr>
          <w:b/>
        </w:rPr>
        <w:t>.</w:t>
      </w:r>
      <w:r w:rsidR="001331B4" w:rsidRPr="0056173C">
        <w:t xml:space="preserve">  </w:t>
      </w:r>
      <w:r w:rsidR="003F1600" w:rsidRPr="0056173C">
        <w:t>The Home and Community Social Behavior Scales (HCSBS) is a 65-item instrument desi</w:t>
      </w:r>
      <w:r w:rsidR="001222D1" w:rsidRPr="0056173C">
        <w:t>gned for use</w:t>
      </w:r>
      <w:r w:rsidR="003F1600" w:rsidRPr="0056173C">
        <w:t xml:space="preserve"> by parents and caretakers.  It is seen as a compliment to the SSBS/SSBS2 (Merrill, Streeter, Boelter, Caldarella, &amp; Gentry, 2001; Merrell, &amp; Caldarella, 2008)</w:t>
      </w:r>
      <w:r w:rsidR="001222D1" w:rsidRPr="0056173C">
        <w:t xml:space="preserve"> and </w:t>
      </w:r>
      <w:r w:rsidR="003F1600" w:rsidRPr="0056173C">
        <w:t xml:space="preserve">is comprised of the same two subscales: Social Competence and Anti-social behavior. </w:t>
      </w:r>
    </w:p>
    <w:p w:rsidR="003F1600" w:rsidRPr="0056173C" w:rsidRDefault="00B95CD4" w:rsidP="008306C8">
      <w:pPr>
        <w:pStyle w:val="ListParagraph"/>
        <w:spacing w:before="240"/>
        <w:ind w:left="0" w:firstLine="720"/>
      </w:pPr>
      <w:r w:rsidRPr="0056173C">
        <w:t xml:space="preserve">Zion and </w:t>
      </w:r>
      <w:proofErr w:type="spellStart"/>
      <w:r w:rsidRPr="0056173C">
        <w:t>Jenvey</w:t>
      </w:r>
      <w:proofErr w:type="spellEnd"/>
      <w:r w:rsidRPr="0056173C">
        <w:t xml:space="preserve"> (2006) provided an example of how the HCSBS (as well as the SSBS2)</w:t>
      </w:r>
      <w:r w:rsidR="00834600" w:rsidRPr="0056173C">
        <w:t xml:space="preserve"> are used in research</w:t>
      </w:r>
      <w:r w:rsidR="0060544F" w:rsidRPr="0056173C">
        <w:t>.  They studied intellectually challenged children aged 9-12 and children with average IQ children in two types of school environments—a regular school and a</w:t>
      </w:r>
      <w:r w:rsidR="001222D1" w:rsidRPr="0056173C">
        <w:t xml:space="preserve"> special education school.  The</w:t>
      </w:r>
      <w:r w:rsidR="0060544F" w:rsidRPr="0056173C">
        <w:t xml:space="preserve"> differences</w:t>
      </w:r>
      <w:r w:rsidR="001222D1" w:rsidRPr="0056173C">
        <w:t xml:space="preserve"> they found</w:t>
      </w:r>
      <w:r w:rsidR="0060544F" w:rsidRPr="0056173C">
        <w:t xml:space="preserve"> between ratings of parents and teachers </w:t>
      </w:r>
      <w:r w:rsidR="00834600" w:rsidRPr="0056173C">
        <w:t>confirmed previous research (Chan et al., 2000)</w:t>
      </w:r>
      <w:r w:rsidR="00157446" w:rsidRPr="0056173C">
        <w:t xml:space="preserve"> in that p</w:t>
      </w:r>
      <w:r w:rsidR="0060544F" w:rsidRPr="0056173C">
        <w:t xml:space="preserve">arents </w:t>
      </w:r>
      <w:r w:rsidR="00834600" w:rsidRPr="0056173C">
        <w:t xml:space="preserve">tended to rate their </w:t>
      </w:r>
      <w:r w:rsidR="0060544F" w:rsidRPr="0056173C">
        <w:t>children higher on social competence and lower on anti-social behavior than did their children’s</w:t>
      </w:r>
      <w:r w:rsidR="00422847" w:rsidRPr="0056173C">
        <w:t xml:space="preserve"> teachers. </w:t>
      </w:r>
      <w:r w:rsidR="00157446" w:rsidRPr="0056173C">
        <w:t xml:space="preserve">  This is a very important issue when implementing programs designed to address social development in school-</w:t>
      </w:r>
      <w:r w:rsidR="00157446" w:rsidRPr="0056173C">
        <w:lastRenderedPageBreak/>
        <w:t>aged children, especially when educators attempt to communicate with parents regarding their children’s classroom and school behavior.</w:t>
      </w:r>
    </w:p>
    <w:p w:rsidR="001331B4" w:rsidRPr="0056173C" w:rsidRDefault="00466049" w:rsidP="008306C8">
      <w:pPr>
        <w:pStyle w:val="ListParagraph"/>
        <w:spacing w:before="240"/>
        <w:ind w:left="0" w:firstLine="720"/>
      </w:pPr>
      <w:r w:rsidRPr="0056173C">
        <w:rPr>
          <w:b/>
        </w:rPr>
        <w:t>Social</w:t>
      </w:r>
      <w:r w:rsidR="00483E03" w:rsidRPr="0056173C">
        <w:rPr>
          <w:b/>
        </w:rPr>
        <w:t xml:space="preserve"> Skills Rating System (SSRS</w:t>
      </w:r>
      <w:r w:rsidR="007B2D1F" w:rsidRPr="0056173C">
        <w:rPr>
          <w:b/>
        </w:rPr>
        <w:t>)</w:t>
      </w:r>
      <w:r w:rsidR="00904A13" w:rsidRPr="0056173C">
        <w:rPr>
          <w:b/>
        </w:rPr>
        <w:t xml:space="preserve"> and</w:t>
      </w:r>
      <w:r w:rsidR="007B2D1F" w:rsidRPr="0056173C">
        <w:rPr>
          <w:b/>
        </w:rPr>
        <w:t xml:space="preserve"> Social Skills Improvement System (SSIS).  </w:t>
      </w:r>
      <w:r w:rsidR="007B2D1F" w:rsidRPr="0056173C">
        <w:t xml:space="preserve">The Social Skills Rating System (SSRS) </w:t>
      </w:r>
      <w:r w:rsidR="0025366D" w:rsidRPr="0056173C">
        <w:t xml:space="preserve">was </w:t>
      </w:r>
      <w:r w:rsidR="007B2D1F" w:rsidRPr="0056173C">
        <w:t>developed by Gresham and Elliott (1990)</w:t>
      </w:r>
      <w:r w:rsidR="001331B4" w:rsidRPr="0056173C">
        <w:t xml:space="preserve"> </w:t>
      </w:r>
      <w:r w:rsidR="0025366D" w:rsidRPr="0056173C">
        <w:t xml:space="preserve">(see http://www.cup.ualberta.ca/index.php for a </w:t>
      </w:r>
      <w:r w:rsidR="00B6071F" w:rsidRPr="0056173C">
        <w:t>review of this instrument</w:t>
      </w:r>
      <w:r w:rsidR="0025366D" w:rsidRPr="0056173C">
        <w:t xml:space="preserve">).  It is comprised of three separate questionnaires to be completed by teachers, parents, and children with third-grade reading skills and generally takes 15-25 minutes to complete.  </w:t>
      </w:r>
    </w:p>
    <w:p w:rsidR="00E12CD4" w:rsidRPr="0056173C" w:rsidRDefault="000B6885" w:rsidP="008306C8">
      <w:pPr>
        <w:pStyle w:val="ListParagraph"/>
        <w:spacing w:before="240"/>
        <w:ind w:left="0" w:firstLine="720"/>
      </w:pPr>
      <w:r w:rsidRPr="0056173C">
        <w:t xml:space="preserve">The SSRS comprises three subscales: Social Skills, Problem Behaviors, and Academic Competence. </w:t>
      </w:r>
      <w:r w:rsidR="00E12CD4" w:rsidRPr="0056173C">
        <w:t xml:space="preserve"> </w:t>
      </w:r>
      <w:r w:rsidRPr="0056173C">
        <w:t>Of most interest to educators focused on developing social competence, the Social Skills subscale includes five subscales: Empathy, Assertion, Responsibility, Self-control, and Cooperation.  Notice that these overlap quite well with Goleman’s definition of social intelligence (social awareness and social skills) as well as the conceptions of social competence developed by Broderick and Blewit</w:t>
      </w:r>
      <w:r w:rsidR="00E12CD4" w:rsidRPr="0056173C">
        <w:t>t (2007) and CASEL (2003, 2007).</w:t>
      </w:r>
    </w:p>
    <w:p w:rsidR="00904A13" w:rsidRPr="0056173C" w:rsidRDefault="00E12CD4" w:rsidP="008306C8">
      <w:pPr>
        <w:pStyle w:val="ListParagraph"/>
        <w:spacing w:before="240"/>
        <w:ind w:left="0" w:firstLine="720"/>
      </w:pPr>
      <w:proofErr w:type="spellStart"/>
      <w:r w:rsidRPr="0056173C">
        <w:t>McKown</w:t>
      </w:r>
      <w:proofErr w:type="spellEnd"/>
      <w:r w:rsidRPr="0056173C">
        <w:t xml:space="preserve">, </w:t>
      </w:r>
      <w:proofErr w:type="spellStart"/>
      <w:r w:rsidRPr="0056173C">
        <w:t>Gumbiner</w:t>
      </w:r>
      <w:proofErr w:type="spellEnd"/>
      <w:r w:rsidRPr="0056173C">
        <w:t>, Russo, and Lipton (2009) provide</w:t>
      </w:r>
      <w:r w:rsidR="00157446" w:rsidRPr="0056173C">
        <w:t>d</w:t>
      </w:r>
      <w:r w:rsidRPr="0056173C">
        <w:t xml:space="preserve"> an excellent example of research completed using this instrument.  </w:t>
      </w:r>
      <w:r w:rsidR="009B0A15" w:rsidRPr="0056173C">
        <w:t xml:space="preserve">They used a number of different instruments to assess different factors thought to be related to social competence.  They found that SEL Skill level (a combination of three latent variables—nonverbal awareness, social meaning, and social reasoning) was a relatively good predictor of the </w:t>
      </w:r>
      <w:r w:rsidR="008B315D" w:rsidRPr="0056173C">
        <w:t xml:space="preserve">score on the SSRS </w:t>
      </w:r>
      <w:r w:rsidR="009B0A15" w:rsidRPr="0056173C">
        <w:t>social</w:t>
      </w:r>
      <w:r w:rsidR="008B315D" w:rsidRPr="0056173C">
        <w:t xml:space="preserve"> competence subscale</w:t>
      </w:r>
      <w:r w:rsidR="009B0A15" w:rsidRPr="0056173C">
        <w:t xml:space="preserve">.  However, measures of self-regulation </w:t>
      </w:r>
      <w:r w:rsidR="00904A13" w:rsidRPr="0056173C">
        <w:t xml:space="preserve">were even more strongly related, confirming that </w:t>
      </w:r>
      <w:r w:rsidR="00157446" w:rsidRPr="0056173C">
        <w:t xml:space="preserve">this conative/volitional component must be addressed in addition to </w:t>
      </w:r>
      <w:r w:rsidR="00904A13" w:rsidRPr="0056173C">
        <w:t xml:space="preserve">social awareness, </w:t>
      </w:r>
      <w:r w:rsidR="00157446" w:rsidRPr="0056173C">
        <w:t>social competence</w:t>
      </w:r>
      <w:r w:rsidR="00904A13" w:rsidRPr="0056173C">
        <w:t xml:space="preserve">, and </w:t>
      </w:r>
      <w:r w:rsidR="009A1837" w:rsidRPr="0056173C">
        <w:t xml:space="preserve">social </w:t>
      </w:r>
      <w:r w:rsidR="00904A13" w:rsidRPr="0056173C">
        <w:t>skill</w:t>
      </w:r>
      <w:r w:rsidR="009A1837" w:rsidRPr="0056173C">
        <w:t>s in order for social competence</w:t>
      </w:r>
      <w:r w:rsidR="00904A13" w:rsidRPr="0056173C">
        <w:t xml:space="preserve"> to be demonstrated </w:t>
      </w:r>
      <w:r w:rsidR="008B315D" w:rsidRPr="0056173C">
        <w:t>in natural environments such as home and school</w:t>
      </w:r>
      <w:r w:rsidR="00904A13" w:rsidRPr="0056173C">
        <w:t>.</w:t>
      </w:r>
    </w:p>
    <w:p w:rsidR="00F4338F" w:rsidRPr="0056173C" w:rsidRDefault="00904A13" w:rsidP="008306C8">
      <w:pPr>
        <w:pStyle w:val="ListParagraph"/>
        <w:spacing w:before="240"/>
        <w:ind w:left="0" w:firstLine="720"/>
        <w:rPr>
          <w:color w:val="000000"/>
        </w:rPr>
      </w:pPr>
      <w:r w:rsidRPr="0056173C">
        <w:t xml:space="preserve">The Social Skills Improvement System (SSIS) was developed by </w:t>
      </w:r>
      <w:r w:rsidR="007B2D1F" w:rsidRPr="0056173C">
        <w:t xml:space="preserve">Gresham </w:t>
      </w:r>
      <w:r w:rsidRPr="0056173C">
        <w:t>and</w:t>
      </w:r>
      <w:r w:rsidR="007B2D1F" w:rsidRPr="0056173C">
        <w:t xml:space="preserve"> Elliott</w:t>
      </w:r>
      <w:r w:rsidRPr="0056173C">
        <w:t xml:space="preserve"> (</w:t>
      </w:r>
      <w:r w:rsidR="007B2D1F" w:rsidRPr="0056173C">
        <w:t>2009</w:t>
      </w:r>
      <w:r w:rsidRPr="0056173C">
        <w:t>) as a replacement for the SSRS.</w:t>
      </w:r>
      <w:r w:rsidR="00734022" w:rsidRPr="0056173C">
        <w:t xml:space="preserve">  While little </w:t>
      </w:r>
      <w:r w:rsidR="00416968" w:rsidRPr="0056173C">
        <w:t xml:space="preserve">research has been </w:t>
      </w:r>
      <w:r w:rsidR="00734022" w:rsidRPr="0056173C">
        <w:t>conducted using this instrument, a school-based intervention program has been developed using the research that lead to its development (</w:t>
      </w:r>
      <w:r w:rsidR="00734022" w:rsidRPr="0056173C">
        <w:rPr>
          <w:color w:val="000000"/>
        </w:rPr>
        <w:t>Elliott, &amp; Gresham, 2007).  Those interested in using one of these instruments should consult with the authors as to which one would be most appropriate for a specific application.</w:t>
      </w:r>
    </w:p>
    <w:p w:rsidR="00F4338F" w:rsidRPr="0056173C" w:rsidRDefault="00F4338F" w:rsidP="008306C8">
      <w:pPr>
        <w:pStyle w:val="ListParagraph"/>
        <w:spacing w:before="240"/>
        <w:ind w:left="0" w:firstLine="720"/>
      </w:pPr>
      <w:r w:rsidRPr="0056173C">
        <w:rPr>
          <w:b/>
        </w:rPr>
        <w:t>Initiation-Response Assessment (IRA).</w:t>
      </w:r>
      <w:r w:rsidR="00896351" w:rsidRPr="0056173C">
        <w:rPr>
          <w:b/>
        </w:rPr>
        <w:t xml:space="preserve"> </w:t>
      </w:r>
      <w:r w:rsidR="00896351" w:rsidRPr="0056173C">
        <w:t xml:space="preserve"> </w:t>
      </w:r>
      <w:proofErr w:type="gramStart"/>
      <w:r w:rsidR="00896351" w:rsidRPr="0056173C">
        <w:t>The</w:t>
      </w:r>
      <w:r w:rsidRPr="0056173C">
        <w:t xml:space="preserve">  </w:t>
      </w:r>
      <w:r w:rsidR="00896351" w:rsidRPr="0056173C">
        <w:t>Initiation</w:t>
      </w:r>
      <w:proofErr w:type="gramEnd"/>
      <w:r w:rsidR="00896351" w:rsidRPr="0056173C">
        <w:t xml:space="preserve">-Response Assessment (IRA) is a classroom behavior observation process used to collect data on social competence while students engage in prescribed cooperative learning tasks (Cummings, Kaminski, and Merrell, 2008).  </w:t>
      </w:r>
      <w:r w:rsidR="00B6071F" w:rsidRPr="0056173C">
        <w:t xml:space="preserve">This approach provides an opportunity to collect data on classroom behavior using a standardized process.  </w:t>
      </w:r>
      <w:r w:rsidR="00896351" w:rsidRPr="0056173C">
        <w:t xml:space="preserve">First-grade students were videotaped while they engaged twice in four activities in an 8-week period.  The videotapes were then coded </w:t>
      </w:r>
      <w:r w:rsidR="000A5D43" w:rsidRPr="0056173C">
        <w:t xml:space="preserve">for </w:t>
      </w:r>
      <w:r w:rsidR="003915A9" w:rsidRPr="0056173C">
        <w:t xml:space="preserve">children’s </w:t>
      </w:r>
      <w:r w:rsidR="000A5D43" w:rsidRPr="0056173C">
        <w:t xml:space="preserve">engagement </w:t>
      </w:r>
      <w:r w:rsidR="003915A9" w:rsidRPr="0056173C">
        <w:t xml:space="preserve">in four categories of social interaction: (1) frequency of social interactions (were the interactions goal-directed or non-goal directed), (2) helpful/encouraging/facilitative (HEF), (3) overall level of task engagement (on/off-task or cooperative), and (4) negative behavior (either weak or strong).  Scores on these categories were compared with SSBS developed by Merrell (1993).  </w:t>
      </w:r>
      <w:r w:rsidR="00D40438" w:rsidRPr="0056173C">
        <w:t>Four summary s</w:t>
      </w:r>
      <w:r w:rsidR="003915A9" w:rsidRPr="0056173C">
        <w:t>cores were then developed</w:t>
      </w:r>
      <w:r w:rsidR="00D40438" w:rsidRPr="0056173C">
        <w:t xml:space="preserve"> using the behavioral data</w:t>
      </w:r>
      <w:r w:rsidR="008B315D" w:rsidRPr="0056173C">
        <w:t>.</w:t>
      </w:r>
      <w:r w:rsidR="00D40438" w:rsidRPr="0056173C">
        <w:t xml:space="preserve">  The authors reported that “Correlations between scores on the IRA and the SBSS “tended to correlate in expected directions with the SSBS and its subscales” (p. 939).</w:t>
      </w:r>
      <w:r w:rsidR="00F919F3" w:rsidRPr="0056173C">
        <w:t xml:space="preserve">  However, the authors stated these correlations are difficult to interpret and a great deal more work is needed in this area.</w:t>
      </w:r>
    </w:p>
    <w:p w:rsidR="00F919F3" w:rsidRPr="0056173C" w:rsidRDefault="001A6327" w:rsidP="008306C8">
      <w:pPr>
        <w:pStyle w:val="ListParagraph"/>
        <w:spacing w:before="240"/>
        <w:ind w:left="0" w:firstLine="720"/>
        <w:rPr>
          <w:rStyle w:val="cit-sep"/>
          <w:iCs/>
        </w:rPr>
      </w:pPr>
      <w:r w:rsidRPr="0056173C">
        <w:t>An advantage of developing observation protocols for social skills and social competence is that teachers trained as observers become more sensitive to the specific behaviors for which they are trained to observe (</w:t>
      </w:r>
      <w:r w:rsidRPr="0056173C">
        <w:rPr>
          <w:rStyle w:val="cit-sep"/>
          <w:iCs/>
        </w:rPr>
        <w:t xml:space="preserve">Huitt, Caldwell, </w:t>
      </w:r>
      <w:proofErr w:type="spellStart"/>
      <w:r w:rsidRPr="0056173C">
        <w:rPr>
          <w:rStyle w:val="cit-sep"/>
          <w:iCs/>
        </w:rPr>
        <w:t>Traver</w:t>
      </w:r>
      <w:proofErr w:type="spellEnd"/>
      <w:r w:rsidRPr="0056173C">
        <w:rPr>
          <w:rStyle w:val="cit-sep"/>
          <w:iCs/>
        </w:rPr>
        <w:t xml:space="preserve">, &amp; Graeber, 1981).  Developing videos of children and youth engaging in standardized social interaction activities and then </w:t>
      </w:r>
      <w:r w:rsidR="008B315D" w:rsidRPr="0056173C">
        <w:rPr>
          <w:rStyle w:val="cit-sep"/>
          <w:iCs/>
        </w:rPr>
        <w:t xml:space="preserve">using those to </w:t>
      </w:r>
      <w:r w:rsidR="008B315D" w:rsidRPr="0056173C">
        <w:rPr>
          <w:rStyle w:val="cit-sep"/>
          <w:iCs/>
        </w:rPr>
        <w:lastRenderedPageBreak/>
        <w:t xml:space="preserve">train </w:t>
      </w:r>
      <w:r w:rsidRPr="0056173C">
        <w:rPr>
          <w:rStyle w:val="cit-sep"/>
          <w:iCs/>
        </w:rPr>
        <w:t>educators to collect reliable and valid data on important knowledge, attitudes, and skills related to social competence could be one of the most effective and efficient methods for addressing the development of social competence in the classroom.</w:t>
      </w:r>
    </w:p>
    <w:p w:rsidR="008C7BC1" w:rsidRPr="0056173C" w:rsidRDefault="0097616C" w:rsidP="008306C8">
      <w:pPr>
        <w:pStyle w:val="ListParagraph"/>
        <w:spacing w:before="240"/>
        <w:ind w:left="0" w:firstLine="720"/>
        <w:rPr>
          <w:color w:val="231F20"/>
        </w:rPr>
      </w:pPr>
      <w:r w:rsidRPr="0056173C">
        <w:rPr>
          <w:b/>
        </w:rPr>
        <w:t xml:space="preserve">A Caveat.  </w:t>
      </w:r>
      <w:r w:rsidR="008631AA" w:rsidRPr="0056173C">
        <w:t>In a</w:t>
      </w:r>
      <w:r w:rsidR="008631AA" w:rsidRPr="0056173C">
        <w:rPr>
          <w:b/>
        </w:rPr>
        <w:t xml:space="preserve"> </w:t>
      </w:r>
      <w:r w:rsidR="008631AA" w:rsidRPr="0056173C">
        <w:t>comp</w:t>
      </w:r>
      <w:r w:rsidR="008631AA" w:rsidRPr="0056173C">
        <w:rPr>
          <w:color w:val="231F20"/>
        </w:rPr>
        <w:t xml:space="preserve">arison of 19 instruments used to assess social skills and social competence, Caldarella and Merrell (1997) found three dimensions were covered about half </w:t>
      </w:r>
      <w:r w:rsidR="00F86389" w:rsidRPr="0056173C">
        <w:rPr>
          <w:color w:val="231F20"/>
        </w:rPr>
        <w:t>the time (Peer Relations, Self-m</w:t>
      </w:r>
      <w:r w:rsidR="008631AA" w:rsidRPr="0056173C">
        <w:rPr>
          <w:color w:val="231F20"/>
        </w:rPr>
        <w:t xml:space="preserve">anagement, Academic Success) while two more were covered about one-third of the time (Compliance and Assertion.)  The specific behaviors that comprised these dimensions varied widely.  Therefore, it is critical that </w:t>
      </w:r>
      <w:r w:rsidR="00E038D9" w:rsidRPr="0056173C">
        <w:rPr>
          <w:color w:val="231F20"/>
        </w:rPr>
        <w:t>project implementers must carefully</w:t>
      </w:r>
      <w:r w:rsidR="008C7BC1" w:rsidRPr="0056173C">
        <w:rPr>
          <w:color w:val="231F20"/>
        </w:rPr>
        <w:t xml:space="preserve"> </w:t>
      </w:r>
      <w:r w:rsidR="00E038D9" w:rsidRPr="0056173C">
        <w:rPr>
          <w:color w:val="231F20"/>
        </w:rPr>
        <w:t xml:space="preserve">compare </w:t>
      </w:r>
      <w:r w:rsidR="008C7BC1" w:rsidRPr="0056173C">
        <w:rPr>
          <w:color w:val="231F20"/>
        </w:rPr>
        <w:t xml:space="preserve">specific behaviors </w:t>
      </w:r>
      <w:r w:rsidR="00E038D9" w:rsidRPr="0056173C">
        <w:rPr>
          <w:color w:val="231F20"/>
        </w:rPr>
        <w:t xml:space="preserve">assessed in any given instrument </w:t>
      </w:r>
      <w:r w:rsidR="008C7BC1" w:rsidRPr="0056173C">
        <w:rPr>
          <w:color w:val="231F20"/>
        </w:rPr>
        <w:t xml:space="preserve">with behaviors </w:t>
      </w:r>
      <w:r w:rsidR="00E038D9" w:rsidRPr="0056173C">
        <w:rPr>
          <w:color w:val="231F20"/>
        </w:rPr>
        <w:t>addressed in the project</w:t>
      </w:r>
      <w:r w:rsidR="008C7BC1" w:rsidRPr="0056173C">
        <w:rPr>
          <w:color w:val="231F20"/>
        </w:rPr>
        <w:t xml:space="preserve"> to make sure there is </w:t>
      </w:r>
      <w:r w:rsidR="00E038D9" w:rsidRPr="0056173C">
        <w:rPr>
          <w:color w:val="231F20"/>
        </w:rPr>
        <w:t xml:space="preserve">adequate </w:t>
      </w:r>
      <w:r w:rsidR="008C7BC1" w:rsidRPr="0056173C">
        <w:rPr>
          <w:color w:val="231F20"/>
        </w:rPr>
        <w:t xml:space="preserve">overlap.  It is very possible to have changes in social knowledge, attitudes, and skills as well as social competence that are not </w:t>
      </w:r>
      <w:r w:rsidR="006504B6" w:rsidRPr="0056173C">
        <w:rPr>
          <w:color w:val="231F20"/>
        </w:rPr>
        <w:t xml:space="preserve">demonstrated in </w:t>
      </w:r>
      <w:r w:rsidR="008C7BC1" w:rsidRPr="0056173C">
        <w:rPr>
          <w:color w:val="231F20"/>
        </w:rPr>
        <w:t>the assessment process.</w:t>
      </w:r>
    </w:p>
    <w:p w:rsidR="0097616C" w:rsidRPr="0056173C" w:rsidRDefault="0097616C" w:rsidP="008306C8">
      <w:pPr>
        <w:pStyle w:val="ListParagraph"/>
        <w:spacing w:before="240"/>
        <w:ind w:left="0" w:firstLine="720"/>
        <w:rPr>
          <w:rFonts w:eastAsia="Times New Roman"/>
        </w:rPr>
      </w:pPr>
      <w:r w:rsidRPr="0056173C">
        <w:t xml:space="preserve">Warnes, Sheridan, </w:t>
      </w:r>
      <w:proofErr w:type="spellStart"/>
      <w:r w:rsidRPr="0056173C">
        <w:t>Geske</w:t>
      </w:r>
      <w:proofErr w:type="spellEnd"/>
      <w:r w:rsidRPr="0056173C">
        <w:t>, and Warnes (2005) provide</w:t>
      </w:r>
      <w:r w:rsidR="00F4338F" w:rsidRPr="0056173C">
        <w:t>d</w:t>
      </w:r>
      <w:r w:rsidRPr="0056173C">
        <w:t xml:space="preserve"> an</w:t>
      </w:r>
      <w:r w:rsidR="008C7BC1" w:rsidRPr="0056173C">
        <w:t>other</w:t>
      </w:r>
      <w:r w:rsidRPr="0056173C">
        <w:t xml:space="preserve"> important warning when using standardized assessments </w:t>
      </w:r>
      <w:r w:rsidR="006504B6" w:rsidRPr="0056173C">
        <w:t>to</w:t>
      </w:r>
      <w:r w:rsidRPr="0056173C">
        <w:t xml:space="preserve"> study social behavior.  They used qualitative methodology </w:t>
      </w:r>
      <w:r w:rsidR="008C7BC1" w:rsidRPr="0056173C">
        <w:t>to identify</w:t>
      </w:r>
      <w:r w:rsidRPr="0056173C">
        <w:t xml:space="preserve"> important social skills for second- and fifth-graders.   </w:t>
      </w:r>
      <w:proofErr w:type="gramStart"/>
      <w:r w:rsidRPr="0056173C">
        <w:t>A major findings</w:t>
      </w:r>
      <w:proofErr w:type="gramEnd"/>
      <w:r w:rsidRPr="0056173C">
        <w:t xml:space="preserve"> was that the social behaviors considered important changed in th</w:t>
      </w:r>
      <w:r w:rsidR="006504B6" w:rsidRPr="0056173C">
        <w:t>at</w:t>
      </w:r>
      <w:r w:rsidRPr="0056173C">
        <w:t xml:space="preserve"> brief time period.  Second-</w:t>
      </w:r>
      <w:proofErr w:type="gramStart"/>
      <w:r w:rsidRPr="0056173C">
        <w:t>graders  (</w:t>
      </w:r>
      <w:proofErr w:type="gramEnd"/>
      <w:r w:rsidRPr="0056173C">
        <w:t xml:space="preserve">and their parents and teachers) focused more on rule-governed behaviors  </w:t>
      </w:r>
      <w:r w:rsidR="008C7BC1" w:rsidRPr="0056173C">
        <w:t xml:space="preserve">when defining social competence </w:t>
      </w:r>
      <w:r w:rsidRPr="0056173C">
        <w:t>such as “being respectful of others and their property, following and respecting rules, being fair, and having manners” (p. 183).  Just three years later, there was more of a focus on factors dealing with verbal communication such as “</w:t>
      </w:r>
      <w:r w:rsidRPr="0056173C">
        <w:rPr>
          <w:rFonts w:eastAsia="Times New Roman"/>
        </w:rPr>
        <w:t>communicating verbally about problems and frustrations, being a good listener, giving praise and compliments to others</w:t>
      </w:r>
      <w:r w:rsidR="00F4338F" w:rsidRPr="0056173C">
        <w:rPr>
          <w:rFonts w:eastAsia="Times New Roman"/>
        </w:rPr>
        <w:t xml:space="preserve">” (p. 183).  While the overall definition of social competence </w:t>
      </w:r>
      <w:r w:rsidR="008C7BC1" w:rsidRPr="0056173C">
        <w:rPr>
          <w:rFonts w:eastAsia="Times New Roman"/>
        </w:rPr>
        <w:t xml:space="preserve">did </w:t>
      </w:r>
      <w:r w:rsidR="00F4338F" w:rsidRPr="0056173C">
        <w:rPr>
          <w:rFonts w:eastAsia="Times New Roman"/>
        </w:rPr>
        <w:t xml:space="preserve">not </w:t>
      </w:r>
      <w:r w:rsidR="008C7BC1" w:rsidRPr="0056173C">
        <w:rPr>
          <w:rFonts w:eastAsia="Times New Roman"/>
        </w:rPr>
        <w:t xml:space="preserve">seem to </w:t>
      </w:r>
      <w:r w:rsidR="00F4338F" w:rsidRPr="0056173C">
        <w:rPr>
          <w:rFonts w:eastAsia="Times New Roman"/>
        </w:rPr>
        <w:t>have changed in that time period, the underlying discrete behaviors used to make that judgment did change.</w:t>
      </w:r>
      <w:r w:rsidR="006504B6" w:rsidRPr="0056173C">
        <w:rPr>
          <w:rFonts w:eastAsia="Times New Roman"/>
        </w:rPr>
        <w:t xml:space="preserve">  This is similar to assessing academic competencies involved in reading and mathematics.  The specific skills used to define competencies in those academic subjects will change as the child progresses through school.</w:t>
      </w:r>
    </w:p>
    <w:p w:rsidR="00840A8F" w:rsidRPr="0056173C" w:rsidRDefault="00840A8F" w:rsidP="008306C8">
      <w:pPr>
        <w:pStyle w:val="ListParagraph"/>
        <w:spacing w:before="240"/>
        <w:ind w:left="0" w:firstLine="720"/>
        <w:rPr>
          <w:rFonts w:eastAsia="Times New Roman"/>
        </w:rPr>
      </w:pPr>
    </w:p>
    <w:p w:rsidR="00A94662" w:rsidRPr="0056173C" w:rsidRDefault="005C1D5A" w:rsidP="008306C8">
      <w:pPr>
        <w:pStyle w:val="ListParagraph"/>
        <w:spacing w:before="240"/>
        <w:ind w:left="0"/>
        <w:jc w:val="center"/>
        <w:rPr>
          <w:b/>
        </w:rPr>
      </w:pPr>
      <w:r w:rsidRPr="0056173C">
        <w:rPr>
          <w:b/>
        </w:rPr>
        <w:t>Summary and Conclusions</w:t>
      </w:r>
    </w:p>
    <w:p w:rsidR="00840A8F" w:rsidRPr="0056173C" w:rsidRDefault="00840A8F" w:rsidP="008306C8">
      <w:pPr>
        <w:pStyle w:val="ListParagraph"/>
        <w:spacing w:before="240"/>
        <w:ind w:left="0"/>
        <w:jc w:val="center"/>
        <w:rPr>
          <w:b/>
        </w:rPr>
      </w:pPr>
    </w:p>
    <w:p w:rsidR="00A94662" w:rsidRPr="0056173C" w:rsidRDefault="00030CB2" w:rsidP="008306C8">
      <w:pPr>
        <w:pStyle w:val="ListParagraph"/>
        <w:spacing w:before="240"/>
        <w:ind w:left="0" w:firstLine="720"/>
      </w:pPr>
      <w:r w:rsidRPr="0056173C">
        <w:t>A common question asked by parents and educators alike is: “</w:t>
      </w:r>
      <w:r w:rsidR="005C1D5A" w:rsidRPr="0056173C">
        <w:t>If there is so much research to support the importance of social development in academic performance</w:t>
      </w:r>
      <w:r w:rsidRPr="0056173C">
        <w:t xml:space="preserve"> and personal success</w:t>
      </w:r>
      <w:r w:rsidR="005C1D5A" w:rsidRPr="0056173C">
        <w:t>, why has it been cut out of the m</w:t>
      </w:r>
      <w:r w:rsidR="00731E05" w:rsidRPr="0056173C">
        <w:t>ission statement</w:t>
      </w:r>
      <w:r w:rsidRPr="0056173C">
        <w:t>s and primary activities</w:t>
      </w:r>
      <w:r w:rsidR="00731E05" w:rsidRPr="0056173C">
        <w:t xml:space="preserve"> of education</w:t>
      </w:r>
      <w:r w:rsidRPr="0056173C">
        <w:t>al institutions</w:t>
      </w:r>
      <w:r w:rsidR="00731E05" w:rsidRPr="0056173C">
        <w:t>?</w:t>
      </w:r>
      <w:r w:rsidRPr="0056173C">
        <w:t>”</w:t>
      </w:r>
      <w:r w:rsidR="00731E05" w:rsidRPr="0056173C">
        <w:t xml:space="preserve">  </w:t>
      </w:r>
      <w:r w:rsidR="005C1D5A" w:rsidRPr="0056173C">
        <w:t>There are several common arguments against promoting social development in schools</w:t>
      </w:r>
      <w:r w:rsidR="004F37EB" w:rsidRPr="0056173C">
        <w:t xml:space="preserve"> (</w:t>
      </w:r>
      <w:proofErr w:type="spellStart"/>
      <w:r w:rsidR="004F37EB" w:rsidRPr="0056173C">
        <w:t>Weare</w:t>
      </w:r>
      <w:proofErr w:type="spellEnd"/>
      <w:r w:rsidR="004F37EB" w:rsidRPr="0056173C">
        <w:t>, 2010)</w:t>
      </w:r>
      <w:r w:rsidR="005C1D5A" w:rsidRPr="0056173C">
        <w:t xml:space="preserve">.  </w:t>
      </w:r>
    </w:p>
    <w:p w:rsidR="00A94662" w:rsidRPr="0056173C" w:rsidRDefault="004928A8" w:rsidP="008306C8">
      <w:pPr>
        <w:pStyle w:val="ListParagraph"/>
        <w:spacing w:before="240"/>
        <w:ind w:left="0" w:firstLine="720"/>
      </w:pPr>
      <w:r w:rsidRPr="0056173C">
        <w:t xml:space="preserve">One critique </w:t>
      </w:r>
      <w:r w:rsidR="00731E05" w:rsidRPr="0056173C">
        <w:t>is that a focus on SEL</w:t>
      </w:r>
      <w:r w:rsidR="005C1D5A" w:rsidRPr="0056173C">
        <w:t xml:space="preserve"> is not the role of the educators</w:t>
      </w:r>
      <w:r w:rsidR="00F541A2" w:rsidRPr="0056173C">
        <w:t>; rather</w:t>
      </w:r>
      <w:r w:rsidR="005C1D5A" w:rsidRPr="0056173C">
        <w:t xml:space="preserve"> it is the parents’ responsibility.  Critics argue that parents do not want educators involved in the social and emotional development of their children.  </w:t>
      </w:r>
      <w:r w:rsidR="00F541A2" w:rsidRPr="0056173C">
        <w:t>Th</w:t>
      </w:r>
      <w:r w:rsidR="00731E05" w:rsidRPr="0056173C">
        <w:t>is critique does not acknowledge</w:t>
      </w:r>
      <w:r w:rsidR="005C1D5A" w:rsidRPr="0056173C">
        <w:t xml:space="preserve"> that not all students have the support they need from their parents.  Even children from families who are not battling</w:t>
      </w:r>
      <w:r w:rsidR="00731E05" w:rsidRPr="0056173C">
        <w:t xml:space="preserve"> factors that increase the likelihood of abuse or neglect</w:t>
      </w:r>
      <w:r w:rsidR="005C1D5A" w:rsidRPr="0056173C">
        <w:t xml:space="preserve"> </w:t>
      </w:r>
      <w:r w:rsidR="00731E05" w:rsidRPr="0056173C">
        <w:t xml:space="preserve">such as </w:t>
      </w:r>
      <w:r w:rsidR="005C1D5A" w:rsidRPr="0056173C">
        <w:t xml:space="preserve">low socio-economic status, single-parenthood, parental mental health or criminality are likely to benefit from further guidance in the classroom. </w:t>
      </w:r>
      <w:r w:rsidR="00731E05" w:rsidRPr="0056173C">
        <w:t xml:space="preserve"> </w:t>
      </w:r>
      <w:proofErr w:type="spellStart"/>
      <w:r w:rsidR="005C1D5A" w:rsidRPr="0056173C">
        <w:t>Knitzer</w:t>
      </w:r>
      <w:proofErr w:type="spellEnd"/>
      <w:r w:rsidR="005C1D5A" w:rsidRPr="0056173C">
        <w:t xml:space="preserve"> and Lefkowitz (2005) state</w:t>
      </w:r>
      <w:r w:rsidR="00731E05" w:rsidRPr="0056173C">
        <w:t>d</w:t>
      </w:r>
      <w:r w:rsidR="005C1D5A" w:rsidRPr="0056173C">
        <w:t xml:space="preserve"> that parents play the most vital role in a young child’s life, but parenting is a challenge even in the best of circumstances.  </w:t>
      </w:r>
      <w:r w:rsidR="00731E05" w:rsidRPr="0056173C">
        <w:t xml:space="preserve"> </w:t>
      </w:r>
      <w:r w:rsidR="005C1D5A" w:rsidRPr="0056173C">
        <w:t>Support from the school and community organizations can provide support even when parents are appropriately guiding the development of SEL in the home</w:t>
      </w:r>
      <w:r w:rsidR="00DF5DB4" w:rsidRPr="0056173C">
        <w:t xml:space="preserve"> (</w:t>
      </w:r>
      <w:proofErr w:type="spellStart"/>
      <w:r w:rsidR="00DF5DB4" w:rsidRPr="0056173C">
        <w:rPr>
          <w:color w:val="000000"/>
        </w:rPr>
        <w:t>Roehlkepartain</w:t>
      </w:r>
      <w:proofErr w:type="spellEnd"/>
      <w:r w:rsidR="00DF5DB4" w:rsidRPr="0056173C">
        <w:rPr>
          <w:color w:val="000000"/>
        </w:rPr>
        <w:t xml:space="preserve"> et al., 2002).</w:t>
      </w:r>
    </w:p>
    <w:p w:rsidR="00A94662" w:rsidRPr="0056173C" w:rsidRDefault="005C1D5A" w:rsidP="008306C8">
      <w:pPr>
        <w:pStyle w:val="ListParagraph"/>
        <w:spacing w:before="240"/>
        <w:ind w:left="0" w:firstLine="720"/>
      </w:pPr>
      <w:r w:rsidRPr="0056173C">
        <w:t>Some administrators argue that they already have</w:t>
      </w:r>
      <w:r w:rsidR="00731E05" w:rsidRPr="0056173C">
        <w:t xml:space="preserve"> a</w:t>
      </w:r>
      <w:r w:rsidRPr="0056173C">
        <w:t xml:space="preserve"> </w:t>
      </w:r>
      <w:r w:rsidR="00731E05" w:rsidRPr="0056173C">
        <w:t xml:space="preserve">school-based </w:t>
      </w:r>
      <w:r w:rsidRPr="0056173C">
        <w:t xml:space="preserve">program to provide some guidance and support </w:t>
      </w:r>
      <w:r w:rsidR="00DF5DB4" w:rsidRPr="0056173C">
        <w:t xml:space="preserve">for developing </w:t>
      </w:r>
      <w:r w:rsidRPr="0056173C">
        <w:t>social</w:t>
      </w:r>
      <w:r w:rsidR="00DF5DB4" w:rsidRPr="0056173C">
        <w:t xml:space="preserve"> comp</w:t>
      </w:r>
      <w:r w:rsidR="004477C6" w:rsidRPr="0056173C">
        <w:t>e</w:t>
      </w:r>
      <w:r w:rsidR="00DF5DB4" w:rsidRPr="0056173C">
        <w:t>tence</w:t>
      </w:r>
      <w:r w:rsidRPr="0056173C">
        <w:t>.</w:t>
      </w:r>
      <w:r w:rsidR="00731E05" w:rsidRPr="0056173C">
        <w:t xml:space="preserve">  The challenge is that these </w:t>
      </w:r>
      <w:r w:rsidR="00DF5DB4" w:rsidRPr="0056173C">
        <w:t xml:space="preserve">are </w:t>
      </w:r>
      <w:r w:rsidR="00DF5DB4" w:rsidRPr="0056173C">
        <w:lastRenderedPageBreak/>
        <w:t xml:space="preserve">most often targeted at specific individuals in </w:t>
      </w:r>
      <w:r w:rsidR="003213B8" w:rsidRPr="0056173C">
        <w:t>Fox et al.’s (2003) pyramid discussed above</w:t>
      </w:r>
      <w:r w:rsidR="004477C6" w:rsidRPr="0056173C">
        <w:t xml:space="preserve">; </w:t>
      </w:r>
      <w:proofErr w:type="gramStart"/>
      <w:r w:rsidR="004477C6" w:rsidRPr="0056173C">
        <w:t xml:space="preserve">some </w:t>
      </w:r>
      <w:r w:rsidRPr="0056173C">
        <w:t xml:space="preserve"> schools</w:t>
      </w:r>
      <w:proofErr w:type="gramEnd"/>
      <w:r w:rsidRPr="0056173C">
        <w:t xml:space="preserve"> </w:t>
      </w:r>
      <w:r w:rsidR="004477C6" w:rsidRPr="0056173C">
        <w:t xml:space="preserve">may have </w:t>
      </w:r>
      <w:r w:rsidRPr="0056173C">
        <w:t xml:space="preserve">several social development programs in place.  The view taken by Greenberg, et al. (2003) is that the impact of such programs in the schools has a ‘splinter’ effect and limits their effectiveness.  Greater impact could be made by </w:t>
      </w:r>
      <w:r w:rsidR="003213B8" w:rsidRPr="0056173C">
        <w:t>a</w:t>
      </w:r>
      <w:r w:rsidRPr="0056173C">
        <w:t xml:space="preserve"> school-wide intervention program </w:t>
      </w:r>
      <w:r w:rsidR="003213B8" w:rsidRPr="0056173C">
        <w:t>that addresses</w:t>
      </w:r>
      <w:r w:rsidRPr="0056173C">
        <w:t xml:space="preserve"> social development</w:t>
      </w:r>
      <w:r w:rsidR="003213B8" w:rsidRPr="0056173C">
        <w:t xml:space="preserve"> for all children and connects with families and community for increased support</w:t>
      </w:r>
      <w:r w:rsidRPr="0056173C">
        <w:t xml:space="preserve">. </w:t>
      </w:r>
    </w:p>
    <w:p w:rsidR="00DF5DB4" w:rsidRPr="0056173C" w:rsidRDefault="003213B8" w:rsidP="008306C8">
      <w:pPr>
        <w:pStyle w:val="ListParagraph"/>
        <w:spacing w:before="240"/>
        <w:ind w:left="0" w:firstLine="720"/>
      </w:pPr>
      <w:r w:rsidRPr="0056173C">
        <w:t>Teachers</w:t>
      </w:r>
      <w:r w:rsidR="005C1D5A" w:rsidRPr="0056173C">
        <w:t xml:space="preserve"> argue that there is not enough time in the day, and teaching and measuring social development will take valuable time away from making sure their students can pass their standardized tests for academics. </w:t>
      </w:r>
      <w:r w:rsidR="00DF5DB4" w:rsidRPr="0056173C">
        <w:t xml:space="preserve"> </w:t>
      </w:r>
      <w:r w:rsidR="005C1D5A" w:rsidRPr="0056173C">
        <w:t>Again, this is not a question of teaching one or the other, r</w:t>
      </w:r>
      <w:r w:rsidR="00DF5DB4" w:rsidRPr="0056173C">
        <w:t xml:space="preserve">ather it is training </w:t>
      </w:r>
      <w:r w:rsidR="005C1D5A" w:rsidRPr="0056173C">
        <w:t xml:space="preserve">educators to </w:t>
      </w:r>
      <w:r w:rsidR="00DF5DB4" w:rsidRPr="0056173C">
        <w:t>address</w:t>
      </w:r>
      <w:r w:rsidR="005C1D5A" w:rsidRPr="0056173C">
        <w:t xml:space="preserve"> them both, simultaneously. </w:t>
      </w:r>
      <w:r w:rsidR="00DF5DB4" w:rsidRPr="0056173C">
        <w:t xml:space="preserve"> </w:t>
      </w:r>
      <w:r w:rsidR="005C1D5A" w:rsidRPr="0056173C">
        <w:t xml:space="preserve">As seen in the research cited in the previous section, putting social skills education into the curriculum does detract from academic learning time, it makes it more efficient.  </w:t>
      </w:r>
    </w:p>
    <w:p w:rsidR="00A94662" w:rsidRPr="0056173C" w:rsidRDefault="005C1D5A" w:rsidP="008306C8">
      <w:pPr>
        <w:pStyle w:val="ListParagraph"/>
        <w:spacing w:before="240"/>
        <w:ind w:left="0" w:firstLine="720"/>
      </w:pPr>
      <w:r w:rsidRPr="0056173C">
        <w:t xml:space="preserve">Another criticism of SEL implementation </w:t>
      </w:r>
      <w:r w:rsidR="00DF5DB4" w:rsidRPr="0056173C">
        <w:t>is that empirically-</w:t>
      </w:r>
      <w:r w:rsidRPr="0056173C">
        <w:t xml:space="preserve">based interventions have not been available and measuring progress or delay in social development is not as easy as documenting change in academic achievement.  </w:t>
      </w:r>
      <w:r w:rsidR="00DF5DB4" w:rsidRPr="0056173C">
        <w:t xml:space="preserve">However, research in the past two decades reviewed in this paper have identified a number of very promising approaches.  While more research is certainly needed, there </w:t>
      </w:r>
      <w:r w:rsidR="004477C6" w:rsidRPr="0056173C">
        <w:t>is ample evidence to support an</w:t>
      </w:r>
      <w:r w:rsidR="00DF5DB4" w:rsidRPr="0056173C">
        <w:t xml:space="preserve"> approach that addresses multiple domains that contribute to the development of social competency (CASEL, 2003, 2007) and the need to include connections among families, schools, and community in such programs (Epstein &amp; Sanders, 2000).</w:t>
      </w:r>
    </w:p>
    <w:p w:rsidR="00C71883" w:rsidRPr="0056173C" w:rsidRDefault="00DF5DB4" w:rsidP="008306C8">
      <w:pPr>
        <w:pStyle w:val="ListParagraph"/>
        <w:spacing w:before="240"/>
        <w:ind w:left="0" w:firstLine="720"/>
      </w:pPr>
      <w:r w:rsidRPr="0056173C">
        <w:t>One the other hand</w:t>
      </w:r>
      <w:r w:rsidR="00030CB2" w:rsidRPr="0056173C">
        <w:t xml:space="preserve">, surveys completed by such groups as Gallup, </w:t>
      </w:r>
      <w:proofErr w:type="spellStart"/>
      <w:r w:rsidR="00030CB2" w:rsidRPr="0056173C">
        <w:t>Metlife</w:t>
      </w:r>
      <w:proofErr w:type="spellEnd"/>
      <w:r w:rsidR="00030CB2" w:rsidRPr="0056173C">
        <w:t xml:space="preserve">, and Public Agenda found that most educators, parents, students, and members of the public support an educational agenda that </w:t>
      </w:r>
      <w:r w:rsidR="004477C6" w:rsidRPr="0056173C">
        <w:t>facilitates</w:t>
      </w:r>
      <w:r w:rsidR="00FA1B64" w:rsidRPr="0056173C">
        <w:t xml:space="preserve"> the social-emotional </w:t>
      </w:r>
      <w:r w:rsidR="00030CB2" w:rsidRPr="0056173C">
        <w:t xml:space="preserve">development of students (Greenberg et al., 2003).  Given the importance of social development for life success and its positive influence on academic learning, it seems the relevant question should no longer be “Why?”, but “How?”. </w:t>
      </w:r>
    </w:p>
    <w:p w:rsidR="00C64AB2" w:rsidRPr="0056173C" w:rsidRDefault="00A461EF" w:rsidP="00840A8F">
      <w:pPr>
        <w:pStyle w:val="ListParagraph"/>
        <w:spacing w:before="240"/>
        <w:ind w:left="0" w:firstLine="720"/>
        <w:rPr>
          <w:rFonts w:eastAsia="Times New Roman"/>
        </w:rPr>
      </w:pPr>
      <w:r w:rsidRPr="0056173C">
        <w:t xml:space="preserve">In our opinion, one of the most important findings is that successful programs are more likely to focus on multiple domains, focus on all students in a school rather than just a subset of “problem “ students, and involve </w:t>
      </w:r>
      <w:r w:rsidR="006B0C5A" w:rsidRPr="0056173C">
        <w:t xml:space="preserve">parents and community in at least the implementation, if not the development of the program (Brookes-Gunn et al., 2000; Fox et al., 2003; </w:t>
      </w:r>
      <w:proofErr w:type="spellStart"/>
      <w:r w:rsidR="00232CD2" w:rsidRPr="0056173C">
        <w:rPr>
          <w:color w:val="000000"/>
        </w:rPr>
        <w:t>Patrikakou</w:t>
      </w:r>
      <w:proofErr w:type="spellEnd"/>
      <w:r w:rsidR="00232CD2" w:rsidRPr="0056173C">
        <w:rPr>
          <w:color w:val="000000"/>
        </w:rPr>
        <w:t xml:space="preserve"> &amp; Weissberg, 2007; </w:t>
      </w:r>
      <w:proofErr w:type="spellStart"/>
      <w:r w:rsidR="006B0C5A" w:rsidRPr="0056173C">
        <w:t>Weare</w:t>
      </w:r>
      <w:proofErr w:type="spellEnd"/>
      <w:r w:rsidR="006B0C5A" w:rsidRPr="0056173C">
        <w:t>, 2010</w:t>
      </w:r>
      <w:r w:rsidR="00872D79" w:rsidRPr="0056173C">
        <w:t xml:space="preserve">; </w:t>
      </w:r>
      <w:r w:rsidR="00872D79" w:rsidRPr="0056173C">
        <w:rPr>
          <w:color w:val="000000"/>
        </w:rPr>
        <w:t>Zins et al., 2007).</w:t>
      </w:r>
      <w:r w:rsidR="00872D79" w:rsidRPr="0056173C">
        <w:t xml:space="preserve">  Another important finding is that developing social competency is done best within social interactions, not in teaching students cognitively about social competency (Zins et al., 2007).</w:t>
      </w:r>
      <w:r w:rsidR="00C87651" w:rsidRPr="0056173C">
        <w:t xml:space="preserve">  The practical implication of this finding is that social and emotional learning activities must be incorporated into the day-to-day instructional and classroom management strategies of the school.  At the same time, </w:t>
      </w:r>
      <w:proofErr w:type="spellStart"/>
      <w:r w:rsidR="00DA4E03" w:rsidRPr="0056173C">
        <w:rPr>
          <w:rFonts w:eastAsia="Times New Roman"/>
        </w:rPr>
        <w:t>Durlak</w:t>
      </w:r>
      <w:proofErr w:type="spellEnd"/>
      <w:r w:rsidR="00DA4E03" w:rsidRPr="0056173C">
        <w:rPr>
          <w:rFonts w:eastAsia="Times New Roman"/>
        </w:rPr>
        <w:t xml:space="preserve">, Weissberg, </w:t>
      </w:r>
      <w:proofErr w:type="spellStart"/>
      <w:r w:rsidR="00DA4E03" w:rsidRPr="0056173C">
        <w:rPr>
          <w:rFonts w:eastAsia="Times New Roman"/>
        </w:rPr>
        <w:t>Dymnicki</w:t>
      </w:r>
      <w:proofErr w:type="spellEnd"/>
      <w:r w:rsidR="00DA4E03" w:rsidRPr="0056173C">
        <w:rPr>
          <w:rFonts w:eastAsia="Times New Roman"/>
        </w:rPr>
        <w:t xml:space="preserve">, Taylor, &amp; </w:t>
      </w:r>
      <w:proofErr w:type="spellStart"/>
      <w:r w:rsidR="00DA4E03" w:rsidRPr="0056173C">
        <w:rPr>
          <w:rFonts w:eastAsia="Times New Roman"/>
        </w:rPr>
        <w:t>Schellinger</w:t>
      </w:r>
      <w:proofErr w:type="spellEnd"/>
      <w:r w:rsidR="00DA4E03" w:rsidRPr="0056173C">
        <w:rPr>
          <w:rFonts w:eastAsia="Times New Roman"/>
        </w:rPr>
        <w:t xml:space="preserve"> (2011) found that  </w:t>
      </w:r>
      <w:r w:rsidR="00C64AB2" w:rsidRPr="0056173C">
        <w:rPr>
          <w:rFonts w:eastAsia="Times New Roman"/>
        </w:rPr>
        <w:t>“programs are likely to be effective if they use a sequenced, step-by-step training approach, use active forms of learning, focus sufficient time on skill development, and have explicit learning goals” (p. 408).  These four components are used to make the acronym SAFE and are highlighted by four questions:</w:t>
      </w:r>
    </w:p>
    <w:p w:rsidR="00840A8F" w:rsidRPr="0056173C" w:rsidRDefault="00840A8F" w:rsidP="00840A8F">
      <w:pPr>
        <w:pStyle w:val="ListParagraph"/>
        <w:spacing w:before="240"/>
        <w:ind w:left="0"/>
      </w:pPr>
    </w:p>
    <w:p w:rsidR="00C64AB2" w:rsidRPr="0056173C" w:rsidRDefault="00C64AB2" w:rsidP="008306C8">
      <w:pPr>
        <w:pStyle w:val="ListParagraph"/>
        <w:numPr>
          <w:ilvl w:val="0"/>
          <w:numId w:val="14"/>
        </w:numPr>
        <w:ind w:left="1080"/>
        <w:rPr>
          <w:rFonts w:eastAsia="Times New Roman"/>
        </w:rPr>
      </w:pPr>
      <w:r w:rsidRPr="0056173C">
        <w:rPr>
          <w:rFonts w:eastAsia="Times New Roman"/>
        </w:rPr>
        <w:t>Does the program use a connected and coordinated set of activities to achieve their objectives relative to skill development? (Sequenced, step-by-step)</w:t>
      </w:r>
    </w:p>
    <w:p w:rsidR="00C64AB2" w:rsidRPr="0056173C" w:rsidRDefault="00C64AB2" w:rsidP="008306C8">
      <w:pPr>
        <w:pStyle w:val="ListParagraph"/>
        <w:numPr>
          <w:ilvl w:val="0"/>
          <w:numId w:val="14"/>
        </w:numPr>
        <w:ind w:left="1080"/>
        <w:rPr>
          <w:rFonts w:eastAsia="Times New Roman"/>
        </w:rPr>
      </w:pPr>
      <w:r w:rsidRPr="0056173C">
        <w:rPr>
          <w:rFonts w:eastAsia="Times New Roman"/>
        </w:rPr>
        <w:t>Does the program use active forms of learning to help youth learn new skills? (Active)</w:t>
      </w:r>
    </w:p>
    <w:p w:rsidR="00C64AB2" w:rsidRPr="0056173C" w:rsidRDefault="00C64AB2" w:rsidP="008306C8">
      <w:pPr>
        <w:pStyle w:val="ListParagraph"/>
        <w:numPr>
          <w:ilvl w:val="0"/>
          <w:numId w:val="14"/>
        </w:numPr>
        <w:ind w:left="1080"/>
        <w:rPr>
          <w:rFonts w:eastAsia="Times New Roman"/>
        </w:rPr>
      </w:pPr>
      <w:r w:rsidRPr="0056173C">
        <w:rPr>
          <w:rFonts w:eastAsia="Times New Roman"/>
        </w:rPr>
        <w:t>Does the program have at least one component devoted to developing personal or social skills? (Focused)</w:t>
      </w:r>
    </w:p>
    <w:p w:rsidR="00840A8F" w:rsidRPr="0056173C" w:rsidRDefault="00C64AB2" w:rsidP="00840A8F">
      <w:pPr>
        <w:pStyle w:val="ListParagraph"/>
        <w:numPr>
          <w:ilvl w:val="0"/>
          <w:numId w:val="14"/>
        </w:numPr>
        <w:ind w:left="1080"/>
      </w:pPr>
      <w:r w:rsidRPr="0056173C">
        <w:rPr>
          <w:rFonts w:eastAsia="Times New Roman"/>
        </w:rPr>
        <w:lastRenderedPageBreak/>
        <w:t>Does the program target specific SEL skills rather than targeting skills or positive development in general terms? (Explicit) (p. 410)</w:t>
      </w:r>
    </w:p>
    <w:p w:rsidR="00840A8F" w:rsidRPr="0056173C" w:rsidRDefault="00840A8F" w:rsidP="00840A8F">
      <w:pPr>
        <w:contextualSpacing/>
        <w:rPr>
          <w:sz w:val="24"/>
          <w:szCs w:val="24"/>
        </w:rPr>
      </w:pPr>
      <w:r w:rsidRPr="0056173C">
        <w:rPr>
          <w:sz w:val="24"/>
          <w:szCs w:val="24"/>
        </w:rPr>
        <w:t>Not only must the program meet specific requirements, but implementing change requires training and expert support for teachers as well as administrative supports and policies (</w:t>
      </w:r>
      <w:proofErr w:type="spellStart"/>
      <w:r w:rsidRPr="0056173C">
        <w:rPr>
          <w:sz w:val="24"/>
          <w:szCs w:val="24"/>
        </w:rPr>
        <w:t>Hemmeter</w:t>
      </w:r>
      <w:proofErr w:type="spellEnd"/>
      <w:r w:rsidRPr="0056173C">
        <w:rPr>
          <w:sz w:val="24"/>
          <w:szCs w:val="24"/>
        </w:rPr>
        <w:t xml:space="preserve">, </w:t>
      </w:r>
      <w:proofErr w:type="spellStart"/>
      <w:r w:rsidRPr="0056173C">
        <w:rPr>
          <w:sz w:val="24"/>
          <w:szCs w:val="24"/>
        </w:rPr>
        <w:t>Ostrosky</w:t>
      </w:r>
      <w:proofErr w:type="spellEnd"/>
      <w:r w:rsidRPr="0056173C">
        <w:rPr>
          <w:sz w:val="24"/>
          <w:szCs w:val="24"/>
        </w:rPr>
        <w:t>, &amp; Fox, 2006).  Because of the necessary time investment in successful program implementation, faculty and staff turn-over is another obstacle that must be considered.  Elias et al. (2003) stated that it can be a 5- to 10-year process to implement a program effectively and in this time there is likely to have been a dramatic change in administration, teachers, and leaders of the program.</w:t>
      </w:r>
    </w:p>
    <w:p w:rsidR="00052FF2" w:rsidRPr="0056173C" w:rsidRDefault="003213B8" w:rsidP="00840A8F">
      <w:pPr>
        <w:ind w:firstLine="720"/>
        <w:contextualSpacing/>
        <w:rPr>
          <w:sz w:val="24"/>
          <w:szCs w:val="24"/>
        </w:rPr>
      </w:pPr>
      <w:r w:rsidRPr="0056173C">
        <w:rPr>
          <w:sz w:val="24"/>
          <w:szCs w:val="24"/>
        </w:rPr>
        <w:t xml:space="preserve">Having several school leadership teams involved </w:t>
      </w:r>
      <w:r w:rsidR="004477C6" w:rsidRPr="0056173C">
        <w:rPr>
          <w:sz w:val="24"/>
          <w:szCs w:val="24"/>
        </w:rPr>
        <w:t>i</w:t>
      </w:r>
      <w:r w:rsidRPr="0056173C">
        <w:rPr>
          <w:sz w:val="24"/>
          <w:szCs w:val="24"/>
        </w:rPr>
        <w:t>n implementing reform, rather than one primary ‘change agent’</w:t>
      </w:r>
      <w:r w:rsidR="004477C6" w:rsidRPr="0056173C">
        <w:rPr>
          <w:sz w:val="24"/>
          <w:szCs w:val="24"/>
        </w:rPr>
        <w:t>,</w:t>
      </w:r>
      <w:r w:rsidRPr="0056173C">
        <w:rPr>
          <w:sz w:val="24"/>
          <w:szCs w:val="24"/>
        </w:rPr>
        <w:t xml:space="preserve"> will limit the effects of turn-over.</w:t>
      </w:r>
      <w:r w:rsidR="00FA1B64" w:rsidRPr="0056173C">
        <w:rPr>
          <w:sz w:val="24"/>
          <w:szCs w:val="24"/>
        </w:rPr>
        <w:t xml:space="preserve">  </w:t>
      </w:r>
      <w:r w:rsidR="00993B25" w:rsidRPr="0056173C">
        <w:rPr>
          <w:sz w:val="24"/>
          <w:szCs w:val="24"/>
        </w:rPr>
        <w:t xml:space="preserve">Senge (1990) describes this as an important component of developing a learning organization. Senge, </w:t>
      </w:r>
      <w:proofErr w:type="spellStart"/>
      <w:r w:rsidR="00993B25" w:rsidRPr="0056173C">
        <w:rPr>
          <w:sz w:val="24"/>
          <w:szCs w:val="24"/>
        </w:rPr>
        <w:t>Scharmer</w:t>
      </w:r>
      <w:proofErr w:type="spellEnd"/>
      <w:r w:rsidR="00993B25" w:rsidRPr="0056173C">
        <w:rPr>
          <w:sz w:val="24"/>
          <w:szCs w:val="24"/>
        </w:rPr>
        <w:t xml:space="preserve">, Jaworski, and Flowers (2004) expand on this fundamental </w:t>
      </w:r>
      <w:r w:rsidR="008F4145" w:rsidRPr="0056173C">
        <w:rPr>
          <w:sz w:val="24"/>
          <w:szCs w:val="24"/>
        </w:rPr>
        <w:t>concept and describe the process of a learning organization emerging from the interactions of its component parts (</w:t>
      </w:r>
      <w:proofErr w:type="spellStart"/>
      <w:r w:rsidR="008F4145" w:rsidRPr="0056173C">
        <w:rPr>
          <w:sz w:val="24"/>
          <w:szCs w:val="24"/>
        </w:rPr>
        <w:t>e.g</w:t>
      </w:r>
      <w:proofErr w:type="spellEnd"/>
      <w:r w:rsidR="008F4145" w:rsidRPr="0056173C">
        <w:rPr>
          <w:sz w:val="24"/>
          <w:szCs w:val="24"/>
        </w:rPr>
        <w:t>, administrators, teachers, parents, students)</w:t>
      </w:r>
      <w:r w:rsidR="00993B25" w:rsidRPr="0056173C">
        <w:rPr>
          <w:sz w:val="24"/>
          <w:szCs w:val="24"/>
        </w:rPr>
        <w:t>.</w:t>
      </w:r>
      <w:r w:rsidR="008F4145" w:rsidRPr="0056173C">
        <w:rPr>
          <w:sz w:val="24"/>
          <w:szCs w:val="24"/>
        </w:rPr>
        <w:t xml:space="preserve">  Their view is that learning takes place through cycles of reflection-action-reflection and that consultation among group member</w:t>
      </w:r>
      <w:r w:rsidR="004477C6" w:rsidRPr="0056173C">
        <w:rPr>
          <w:sz w:val="24"/>
          <w:szCs w:val="24"/>
        </w:rPr>
        <w:t>s is essential</w:t>
      </w:r>
      <w:r w:rsidR="008F4145" w:rsidRPr="0056173C">
        <w:rPr>
          <w:sz w:val="24"/>
          <w:szCs w:val="24"/>
        </w:rPr>
        <w:t xml:space="preserve"> to developing a shared understanding of the needs of the present moment.  </w:t>
      </w:r>
    </w:p>
    <w:p w:rsidR="003213B8" w:rsidRPr="0056173C" w:rsidRDefault="008F4145" w:rsidP="008306C8">
      <w:pPr>
        <w:ind w:firstLine="720"/>
        <w:contextualSpacing/>
        <w:rPr>
          <w:sz w:val="24"/>
          <w:szCs w:val="24"/>
        </w:rPr>
      </w:pPr>
      <w:proofErr w:type="spellStart"/>
      <w:r w:rsidRPr="0056173C">
        <w:rPr>
          <w:sz w:val="24"/>
          <w:szCs w:val="24"/>
        </w:rPr>
        <w:t>Losada</w:t>
      </w:r>
      <w:proofErr w:type="spellEnd"/>
      <w:r w:rsidRPr="0056173C">
        <w:rPr>
          <w:sz w:val="24"/>
          <w:szCs w:val="24"/>
        </w:rPr>
        <w:t xml:space="preserve"> (2008a&amp;b) adds some </w:t>
      </w:r>
      <w:r w:rsidR="00052FF2" w:rsidRPr="0056173C">
        <w:rPr>
          <w:sz w:val="24"/>
          <w:szCs w:val="24"/>
        </w:rPr>
        <w:t xml:space="preserve">specificity to the development of flourishing teams that provide the foundation for a learning organization.  He states that high flourishing teams have high ratios of inquiry to advocacy, positive statements to negative statements, and other to self when engaging in group consultation.  One of his most important findings is that average (languishing) teams have a ratio close to 1:1 for positive versus negative statements, whereas flourishing teams have a ratio between 3:1 and 11:1.  </w:t>
      </w:r>
      <w:r w:rsidR="00CE3699" w:rsidRPr="0056173C">
        <w:rPr>
          <w:sz w:val="24"/>
          <w:szCs w:val="24"/>
        </w:rPr>
        <w:t>An interesting research study might investigate the relationship between classroom teachers</w:t>
      </w:r>
      <w:r w:rsidR="00F86389" w:rsidRPr="0056173C">
        <w:rPr>
          <w:sz w:val="24"/>
          <w:szCs w:val="24"/>
        </w:rPr>
        <w:t>’</w:t>
      </w:r>
      <w:r w:rsidR="00CE3699" w:rsidRPr="0056173C">
        <w:rPr>
          <w:sz w:val="24"/>
          <w:szCs w:val="24"/>
        </w:rPr>
        <w:t xml:space="preserve"> </w:t>
      </w:r>
      <w:r w:rsidR="005728EB" w:rsidRPr="0056173C">
        <w:rPr>
          <w:sz w:val="24"/>
          <w:szCs w:val="24"/>
        </w:rPr>
        <w:t>demonstration of these consultation skills and their impact on the development of social competencies among their students.  It is certainly conceivable that teachers who participate in flourishing teams will be more likely to model these behaviors in the classroom and be more sensitive to their expression in their students.</w:t>
      </w:r>
    </w:p>
    <w:p w:rsidR="00093EC7" w:rsidRPr="0056173C" w:rsidRDefault="006718B3" w:rsidP="00840A8F">
      <w:pPr>
        <w:contextualSpacing/>
        <w:jc w:val="center"/>
        <w:rPr>
          <w:sz w:val="24"/>
          <w:szCs w:val="24"/>
        </w:rPr>
      </w:pPr>
      <w:r w:rsidRPr="0056173C">
        <w:rPr>
          <w:sz w:val="24"/>
          <w:szCs w:val="24"/>
        </w:rPr>
        <w:br/>
      </w:r>
      <w:r w:rsidR="00093EC7" w:rsidRPr="0056173C">
        <w:rPr>
          <w:sz w:val="24"/>
          <w:szCs w:val="24"/>
        </w:rPr>
        <w:t>References</w:t>
      </w:r>
    </w:p>
    <w:p w:rsidR="00840A8F" w:rsidRPr="0056173C" w:rsidRDefault="00840A8F" w:rsidP="008306C8">
      <w:pPr>
        <w:contextualSpacing/>
        <w:jc w:val="center"/>
        <w:rPr>
          <w:sz w:val="24"/>
          <w:szCs w:val="24"/>
        </w:rPr>
      </w:pPr>
    </w:p>
    <w:p w:rsidR="00C217BD" w:rsidRPr="00AB20BC" w:rsidRDefault="00C217BD" w:rsidP="008306C8">
      <w:pPr>
        <w:ind w:left="720" w:hanging="720"/>
        <w:contextualSpacing/>
        <w:rPr>
          <w:sz w:val="24"/>
          <w:szCs w:val="24"/>
        </w:rPr>
      </w:pPr>
      <w:r w:rsidRPr="00AB20BC">
        <w:rPr>
          <w:sz w:val="24"/>
          <w:szCs w:val="24"/>
        </w:rPr>
        <w:t xml:space="preserve">Adelman, H., &amp; Taylor, L. (2000). Moving prevention from the fringes into the fabric of school improvement. </w:t>
      </w:r>
      <w:r w:rsidRPr="00AB20BC">
        <w:rPr>
          <w:i/>
          <w:sz w:val="24"/>
          <w:szCs w:val="24"/>
        </w:rPr>
        <w:t>Journal of Educational and Psychological Consultation, 11</w:t>
      </w:r>
      <w:r w:rsidRPr="00AB20BC">
        <w:rPr>
          <w:sz w:val="24"/>
          <w:szCs w:val="24"/>
        </w:rPr>
        <w:t>(1), 7-36.</w:t>
      </w:r>
    </w:p>
    <w:p w:rsidR="00AB20BC" w:rsidRPr="00AB20BC" w:rsidRDefault="00AB20BC" w:rsidP="00AB20BC">
      <w:pPr>
        <w:spacing w:after="0"/>
        <w:ind w:left="720" w:hanging="720"/>
        <w:contextualSpacing/>
        <w:rPr>
          <w:sz w:val="24"/>
          <w:szCs w:val="24"/>
        </w:rPr>
      </w:pPr>
      <w:bookmarkStart w:id="1" w:name="_Hlk509496665"/>
      <w:r w:rsidRPr="00AB20BC">
        <w:rPr>
          <w:sz w:val="24"/>
          <w:szCs w:val="24"/>
        </w:rPr>
        <w:t xml:space="preserve">Ainsworth, M., </w:t>
      </w:r>
      <w:proofErr w:type="spellStart"/>
      <w:r w:rsidRPr="00AB20BC">
        <w:rPr>
          <w:sz w:val="24"/>
          <w:szCs w:val="24"/>
        </w:rPr>
        <w:t>Blehar</w:t>
      </w:r>
      <w:proofErr w:type="spellEnd"/>
      <w:r w:rsidRPr="00AB20BC">
        <w:rPr>
          <w:sz w:val="24"/>
          <w:szCs w:val="24"/>
        </w:rPr>
        <w:t>, M., Waters, E., &amp; Wall, S. (</w:t>
      </w:r>
      <w:r>
        <w:rPr>
          <w:sz w:val="24"/>
          <w:szCs w:val="24"/>
        </w:rPr>
        <w:t>2015</w:t>
      </w:r>
      <w:r w:rsidRPr="00AB20BC">
        <w:rPr>
          <w:sz w:val="24"/>
          <w:szCs w:val="24"/>
        </w:rPr>
        <w:t xml:space="preserve">). </w:t>
      </w:r>
      <w:r w:rsidRPr="00AB20BC">
        <w:rPr>
          <w:i/>
          <w:sz w:val="24"/>
          <w:szCs w:val="24"/>
        </w:rPr>
        <w:t>Patterns of attachment: A psychological study of the</w:t>
      </w:r>
      <w:r w:rsidRPr="00AB20BC">
        <w:rPr>
          <w:i/>
          <w:sz w:val="24"/>
          <w:szCs w:val="24"/>
        </w:rPr>
        <w:t xml:space="preserve"> </w:t>
      </w:r>
      <w:r w:rsidRPr="00AB20BC">
        <w:rPr>
          <w:i/>
          <w:sz w:val="24"/>
          <w:szCs w:val="24"/>
        </w:rPr>
        <w:t>strange situation</w:t>
      </w:r>
      <w:r w:rsidRPr="00AB20BC">
        <w:rPr>
          <w:sz w:val="24"/>
          <w:szCs w:val="24"/>
        </w:rPr>
        <w:t xml:space="preserve">. </w:t>
      </w:r>
      <w:r>
        <w:rPr>
          <w:sz w:val="24"/>
          <w:szCs w:val="24"/>
        </w:rPr>
        <w:t>New York, NY: Routledge</w:t>
      </w:r>
      <w:r w:rsidRPr="00AB20BC">
        <w:rPr>
          <w:sz w:val="24"/>
          <w:szCs w:val="24"/>
        </w:rPr>
        <w:t>.</w:t>
      </w:r>
      <w:r>
        <w:rPr>
          <w:sz w:val="24"/>
          <w:szCs w:val="24"/>
        </w:rPr>
        <w:t xml:space="preserve"> [Originally published in 1978].</w:t>
      </w:r>
    </w:p>
    <w:bookmarkEnd w:id="1"/>
    <w:p w:rsidR="00C217BD" w:rsidRPr="00AB20BC" w:rsidRDefault="00C217BD" w:rsidP="008306C8">
      <w:pPr>
        <w:spacing w:after="0"/>
        <w:ind w:left="720" w:hanging="720"/>
        <w:contextualSpacing/>
        <w:rPr>
          <w:sz w:val="24"/>
          <w:szCs w:val="24"/>
        </w:rPr>
      </w:pPr>
      <w:r w:rsidRPr="00AB20BC">
        <w:rPr>
          <w:sz w:val="24"/>
          <w:szCs w:val="24"/>
        </w:rPr>
        <w:t>Albrecht, K. (200</w:t>
      </w:r>
      <w:r w:rsidR="002922E9" w:rsidRPr="00AB20BC">
        <w:rPr>
          <w:sz w:val="24"/>
          <w:szCs w:val="24"/>
        </w:rPr>
        <w:t>6</w:t>
      </w:r>
      <w:r w:rsidRPr="00AB20BC">
        <w:rPr>
          <w:sz w:val="24"/>
          <w:szCs w:val="24"/>
        </w:rPr>
        <w:t xml:space="preserve">). </w:t>
      </w:r>
      <w:r w:rsidRPr="00AB20BC">
        <w:rPr>
          <w:i/>
          <w:sz w:val="24"/>
          <w:szCs w:val="24"/>
        </w:rPr>
        <w:t>Social intelligence: The new science of success</w:t>
      </w:r>
      <w:r w:rsidRPr="00AB20BC">
        <w:rPr>
          <w:sz w:val="24"/>
          <w:szCs w:val="24"/>
        </w:rPr>
        <w:t>. San Francisco: Jossey-Bass.</w:t>
      </w:r>
    </w:p>
    <w:p w:rsidR="00CA44FE" w:rsidRPr="0056173C" w:rsidRDefault="00C217BD" w:rsidP="008306C8">
      <w:pPr>
        <w:spacing w:after="0"/>
        <w:ind w:left="720" w:hanging="720"/>
        <w:contextualSpacing/>
        <w:rPr>
          <w:color w:val="000000"/>
          <w:sz w:val="24"/>
          <w:szCs w:val="24"/>
        </w:rPr>
      </w:pPr>
      <w:r w:rsidRPr="00AB20BC">
        <w:rPr>
          <w:color w:val="000000"/>
          <w:sz w:val="24"/>
          <w:szCs w:val="24"/>
        </w:rPr>
        <w:t>Aronson</w:t>
      </w:r>
      <w:r w:rsidRPr="0056173C">
        <w:rPr>
          <w:color w:val="000000"/>
          <w:sz w:val="24"/>
          <w:szCs w:val="24"/>
        </w:rPr>
        <w:t xml:space="preserve">, E. (2007). </w:t>
      </w:r>
      <w:r w:rsidRPr="0056173C">
        <w:rPr>
          <w:i/>
          <w:color w:val="000000"/>
          <w:sz w:val="24"/>
          <w:szCs w:val="24"/>
        </w:rPr>
        <w:t>The social animal</w:t>
      </w:r>
      <w:r w:rsidRPr="0056173C">
        <w:rPr>
          <w:color w:val="000000"/>
          <w:sz w:val="24"/>
          <w:szCs w:val="24"/>
        </w:rPr>
        <w:t xml:space="preserve"> (10</w:t>
      </w:r>
      <w:r w:rsidRPr="0056173C">
        <w:rPr>
          <w:color w:val="000000"/>
          <w:sz w:val="24"/>
          <w:szCs w:val="24"/>
          <w:vertAlign w:val="superscript"/>
        </w:rPr>
        <w:t>th</w:t>
      </w:r>
      <w:r w:rsidRPr="0056173C">
        <w:rPr>
          <w:color w:val="000000"/>
          <w:sz w:val="24"/>
          <w:szCs w:val="24"/>
        </w:rPr>
        <w:t xml:space="preserve"> ed.). Worth Publishers.</w:t>
      </w:r>
    </w:p>
    <w:p w:rsidR="00D60532" w:rsidRPr="0056173C" w:rsidRDefault="00D60532" w:rsidP="008306C8">
      <w:pPr>
        <w:spacing w:after="0"/>
        <w:ind w:left="720" w:hanging="720"/>
        <w:contextualSpacing/>
        <w:rPr>
          <w:rFonts w:eastAsia="Times New Roman"/>
          <w:sz w:val="24"/>
          <w:szCs w:val="24"/>
        </w:rPr>
      </w:pPr>
      <w:r w:rsidRPr="0056173C">
        <w:rPr>
          <w:rFonts w:eastAsia="Times New Roman"/>
          <w:sz w:val="24"/>
          <w:szCs w:val="24"/>
        </w:rPr>
        <w:t xml:space="preserve">Bailey, B. (2001). </w:t>
      </w:r>
      <w:r w:rsidRPr="0056173C">
        <w:rPr>
          <w:rFonts w:eastAsia="Times New Roman"/>
          <w:i/>
          <w:sz w:val="24"/>
          <w:szCs w:val="24"/>
        </w:rPr>
        <w:t>Conscious discipline: 7 basic skills for brain smart classroom management</w:t>
      </w:r>
      <w:r w:rsidRPr="0056173C">
        <w:rPr>
          <w:rFonts w:eastAsia="Times New Roman"/>
          <w:sz w:val="24"/>
          <w:szCs w:val="24"/>
        </w:rPr>
        <w:t xml:space="preserve">. </w:t>
      </w:r>
      <w:proofErr w:type="spellStart"/>
      <w:r w:rsidRPr="0056173C">
        <w:rPr>
          <w:rFonts w:eastAsia="Times New Roman"/>
          <w:sz w:val="24"/>
          <w:szCs w:val="24"/>
        </w:rPr>
        <w:t>Ovledo</w:t>
      </w:r>
      <w:proofErr w:type="spellEnd"/>
      <w:r w:rsidRPr="0056173C">
        <w:rPr>
          <w:rFonts w:eastAsia="Times New Roman"/>
          <w:sz w:val="24"/>
          <w:szCs w:val="24"/>
        </w:rPr>
        <w:t>, FL: Loving Guidance, Inc.</w:t>
      </w:r>
    </w:p>
    <w:p w:rsidR="00CA44FE" w:rsidRPr="0056173C" w:rsidRDefault="00CA44FE" w:rsidP="008306C8">
      <w:pPr>
        <w:spacing w:after="0"/>
        <w:ind w:left="720" w:hanging="720"/>
        <w:contextualSpacing/>
        <w:rPr>
          <w:color w:val="000000"/>
          <w:sz w:val="24"/>
          <w:szCs w:val="24"/>
        </w:rPr>
      </w:pPr>
      <w:r w:rsidRPr="0056173C">
        <w:rPr>
          <w:rFonts w:eastAsia="Times New Roman"/>
          <w:sz w:val="24"/>
          <w:szCs w:val="24"/>
        </w:rPr>
        <w:t>Bandura, A. (1965)</w:t>
      </w:r>
      <w:r w:rsidR="004477C6" w:rsidRPr="0056173C">
        <w:rPr>
          <w:rFonts w:eastAsia="Times New Roman"/>
          <w:sz w:val="24"/>
          <w:szCs w:val="24"/>
        </w:rPr>
        <w:t>.</w:t>
      </w:r>
      <w:r w:rsidRPr="0056173C">
        <w:rPr>
          <w:rFonts w:eastAsia="Times New Roman"/>
          <w:sz w:val="24"/>
          <w:szCs w:val="24"/>
        </w:rPr>
        <w:t xml:space="preserve"> Influence of models’ reinforcement contingencies on the acquisition of imitative response. </w:t>
      </w:r>
      <w:r w:rsidRPr="0056173C">
        <w:rPr>
          <w:rFonts w:eastAsia="Times New Roman"/>
          <w:i/>
          <w:iCs/>
          <w:sz w:val="24"/>
          <w:szCs w:val="24"/>
        </w:rPr>
        <w:t>Journal of Personality and Social Psychology, 1,</w:t>
      </w:r>
      <w:r w:rsidRPr="0056173C">
        <w:rPr>
          <w:rFonts w:eastAsia="Times New Roman"/>
          <w:sz w:val="24"/>
          <w:szCs w:val="24"/>
        </w:rPr>
        <w:t xml:space="preserve"> 589-595.</w:t>
      </w:r>
    </w:p>
    <w:p w:rsidR="00CA44FE" w:rsidRPr="0056173C" w:rsidRDefault="00CA44FE" w:rsidP="008306C8">
      <w:pPr>
        <w:spacing w:after="0"/>
        <w:ind w:left="720" w:hanging="720"/>
        <w:contextualSpacing/>
        <w:rPr>
          <w:color w:val="000000"/>
          <w:sz w:val="24"/>
          <w:szCs w:val="24"/>
        </w:rPr>
      </w:pPr>
      <w:r w:rsidRPr="0056173C">
        <w:rPr>
          <w:rFonts w:eastAsia="Times New Roman"/>
          <w:sz w:val="24"/>
          <w:szCs w:val="24"/>
        </w:rPr>
        <w:t xml:space="preserve">Bandura, A. (1977). </w:t>
      </w:r>
      <w:r w:rsidRPr="0056173C">
        <w:rPr>
          <w:rFonts w:eastAsia="Times New Roman"/>
          <w:i/>
          <w:iCs/>
          <w:sz w:val="24"/>
          <w:szCs w:val="24"/>
        </w:rPr>
        <w:t>Social learning theory</w:t>
      </w:r>
      <w:r w:rsidRPr="0056173C">
        <w:rPr>
          <w:rFonts w:eastAsia="Times New Roman"/>
          <w:sz w:val="24"/>
          <w:szCs w:val="24"/>
        </w:rPr>
        <w:t xml:space="preserve">. New York: General Learning Press. </w:t>
      </w:r>
    </w:p>
    <w:p w:rsidR="00C1369A" w:rsidRPr="0056173C" w:rsidRDefault="00A8798D" w:rsidP="008306C8">
      <w:pPr>
        <w:spacing w:after="0"/>
        <w:ind w:left="720" w:hanging="720"/>
        <w:contextualSpacing/>
        <w:rPr>
          <w:sz w:val="24"/>
          <w:szCs w:val="24"/>
        </w:rPr>
      </w:pPr>
      <w:r w:rsidRPr="0056173C">
        <w:rPr>
          <w:sz w:val="24"/>
          <w:szCs w:val="24"/>
        </w:rPr>
        <w:t xml:space="preserve">Bandura, A. (1986). </w:t>
      </w:r>
      <w:r w:rsidRPr="0056173C">
        <w:rPr>
          <w:i/>
          <w:iCs/>
          <w:sz w:val="24"/>
          <w:szCs w:val="24"/>
        </w:rPr>
        <w:t>Social foundations of thought and action: A social-cognitive theory</w:t>
      </w:r>
      <w:r w:rsidRPr="0056173C">
        <w:rPr>
          <w:sz w:val="24"/>
          <w:szCs w:val="24"/>
        </w:rPr>
        <w:t>. Upper Saddle River, NJ: Prentice-Hall.</w:t>
      </w:r>
    </w:p>
    <w:p w:rsidR="00C1369A" w:rsidRPr="0056173C" w:rsidRDefault="00C1369A" w:rsidP="008306C8">
      <w:pPr>
        <w:spacing w:after="0"/>
        <w:ind w:left="720" w:hanging="720"/>
        <w:contextualSpacing/>
        <w:rPr>
          <w:sz w:val="24"/>
          <w:szCs w:val="24"/>
        </w:rPr>
      </w:pPr>
      <w:r w:rsidRPr="0056173C">
        <w:rPr>
          <w:sz w:val="24"/>
          <w:szCs w:val="24"/>
        </w:rPr>
        <w:lastRenderedPageBreak/>
        <w:t xml:space="preserve">Baumrind, D. (1989). Rearing competent children. In W. Damon (Ed.), </w:t>
      </w:r>
      <w:r w:rsidRPr="0056173C">
        <w:rPr>
          <w:i/>
          <w:sz w:val="24"/>
          <w:szCs w:val="24"/>
        </w:rPr>
        <w:t>Child development today and tomorrow</w:t>
      </w:r>
      <w:r w:rsidRPr="0056173C">
        <w:rPr>
          <w:sz w:val="24"/>
          <w:szCs w:val="24"/>
        </w:rPr>
        <w:t xml:space="preserve"> (pp. 349-378). San Francisco: Jossey-Bass.</w:t>
      </w:r>
    </w:p>
    <w:p w:rsidR="00C1369A" w:rsidRPr="0056173C" w:rsidRDefault="00C1369A" w:rsidP="008306C8">
      <w:pPr>
        <w:spacing w:after="0"/>
        <w:ind w:left="720" w:hanging="720"/>
        <w:contextualSpacing/>
        <w:rPr>
          <w:color w:val="000000"/>
          <w:sz w:val="24"/>
          <w:szCs w:val="24"/>
        </w:rPr>
      </w:pPr>
      <w:r w:rsidRPr="0056173C">
        <w:rPr>
          <w:sz w:val="24"/>
          <w:szCs w:val="24"/>
        </w:rPr>
        <w:t xml:space="preserve">Baumrind, D. (1993). The average expectable environment is not good enough: A response to </w:t>
      </w:r>
      <w:proofErr w:type="spellStart"/>
      <w:r w:rsidRPr="0056173C">
        <w:rPr>
          <w:sz w:val="24"/>
          <w:szCs w:val="24"/>
        </w:rPr>
        <w:t>Scarr</w:t>
      </w:r>
      <w:proofErr w:type="spellEnd"/>
      <w:r w:rsidRPr="0056173C">
        <w:rPr>
          <w:sz w:val="24"/>
          <w:szCs w:val="24"/>
        </w:rPr>
        <w:t xml:space="preserve">. </w:t>
      </w:r>
      <w:r w:rsidRPr="0056173C">
        <w:rPr>
          <w:i/>
          <w:sz w:val="24"/>
          <w:szCs w:val="24"/>
        </w:rPr>
        <w:t>Child Development, 64</w:t>
      </w:r>
      <w:r w:rsidRPr="0056173C">
        <w:rPr>
          <w:sz w:val="24"/>
          <w:szCs w:val="24"/>
        </w:rPr>
        <w:t>, 1299-1317.</w:t>
      </w:r>
    </w:p>
    <w:p w:rsidR="004F3737" w:rsidRPr="0056173C" w:rsidRDefault="00C217BD" w:rsidP="008306C8">
      <w:pPr>
        <w:ind w:left="720" w:hanging="720"/>
        <w:contextualSpacing/>
        <w:rPr>
          <w:sz w:val="24"/>
          <w:szCs w:val="24"/>
        </w:rPr>
      </w:pPr>
      <w:r w:rsidRPr="0056173C">
        <w:rPr>
          <w:color w:val="000000"/>
          <w:sz w:val="24"/>
          <w:szCs w:val="24"/>
        </w:rPr>
        <w:t xml:space="preserve">Berkowitz, M. (2007). </w:t>
      </w:r>
      <w:r w:rsidRPr="0056173C">
        <w:rPr>
          <w:i/>
          <w:color w:val="000000"/>
          <w:sz w:val="24"/>
          <w:szCs w:val="24"/>
        </w:rPr>
        <w:t>Social and emotional learning: The true purpose of education</w:t>
      </w:r>
      <w:r w:rsidRPr="0056173C">
        <w:rPr>
          <w:color w:val="000000"/>
          <w:sz w:val="24"/>
          <w:szCs w:val="24"/>
        </w:rPr>
        <w:t xml:space="preserve">. Committee for Children. Retrieved from </w:t>
      </w:r>
      <w:hyperlink r:id="rId9" w:history="1">
        <w:r w:rsidR="003F26E3" w:rsidRPr="0056173C">
          <w:rPr>
            <w:rStyle w:val="Hyperlink"/>
            <w:sz w:val="24"/>
            <w:szCs w:val="24"/>
          </w:rPr>
          <w:t>http://www.cfchildren.org/issues/sel/education/index.cfm?print</w:t>
        </w:r>
      </w:hyperlink>
      <w:r w:rsidR="003F26E3" w:rsidRPr="0056173C">
        <w:rPr>
          <w:sz w:val="24"/>
          <w:szCs w:val="24"/>
        </w:rPr>
        <w:t xml:space="preserve"> </w:t>
      </w:r>
    </w:p>
    <w:p w:rsidR="00B7281A" w:rsidRPr="0056173C" w:rsidRDefault="00B7281A" w:rsidP="008306C8">
      <w:pPr>
        <w:ind w:left="720" w:hanging="720"/>
        <w:contextualSpacing/>
        <w:rPr>
          <w:rStyle w:val="desc"/>
          <w:sz w:val="24"/>
          <w:szCs w:val="24"/>
        </w:rPr>
      </w:pPr>
      <w:r w:rsidRPr="0056173C">
        <w:rPr>
          <w:rStyle w:val="desc"/>
          <w:sz w:val="24"/>
          <w:szCs w:val="24"/>
        </w:rPr>
        <w:t xml:space="preserve">Bierman, K. L. (2004). </w:t>
      </w:r>
      <w:r w:rsidRPr="0056173C">
        <w:rPr>
          <w:rStyle w:val="desc"/>
          <w:i/>
          <w:sz w:val="24"/>
          <w:szCs w:val="24"/>
        </w:rPr>
        <w:t>Peer rejection: Developmental processes and intervention</w:t>
      </w:r>
      <w:r w:rsidRPr="0056173C">
        <w:rPr>
          <w:rStyle w:val="desc"/>
          <w:sz w:val="24"/>
          <w:szCs w:val="24"/>
        </w:rPr>
        <w:t>. New York: Guilford Press.</w:t>
      </w:r>
    </w:p>
    <w:p w:rsidR="00E95F0D" w:rsidRPr="0056173C" w:rsidRDefault="004F3737" w:rsidP="008306C8">
      <w:pPr>
        <w:ind w:left="720" w:hanging="720"/>
        <w:contextualSpacing/>
        <w:rPr>
          <w:sz w:val="24"/>
          <w:szCs w:val="24"/>
        </w:rPr>
      </w:pPr>
      <w:r w:rsidRPr="0056173C">
        <w:rPr>
          <w:sz w:val="24"/>
          <w:szCs w:val="24"/>
        </w:rPr>
        <w:t xml:space="preserve">Bowlby, J. (1969/1982). </w:t>
      </w:r>
      <w:r w:rsidRPr="0056173C">
        <w:rPr>
          <w:i/>
          <w:sz w:val="24"/>
          <w:szCs w:val="24"/>
        </w:rPr>
        <w:t>Attachment and loss: Vol. 1. Attachment</w:t>
      </w:r>
      <w:r w:rsidR="00E95F0D" w:rsidRPr="0056173C">
        <w:rPr>
          <w:sz w:val="24"/>
          <w:szCs w:val="24"/>
        </w:rPr>
        <w:t>. New York: Basic Books.</w:t>
      </w:r>
    </w:p>
    <w:p w:rsidR="00E95F0D" w:rsidRPr="0056173C" w:rsidRDefault="004F3737" w:rsidP="008306C8">
      <w:pPr>
        <w:ind w:left="720" w:hanging="720"/>
        <w:contextualSpacing/>
        <w:rPr>
          <w:sz w:val="24"/>
          <w:szCs w:val="24"/>
        </w:rPr>
      </w:pPr>
      <w:r w:rsidRPr="0056173C">
        <w:rPr>
          <w:sz w:val="24"/>
          <w:szCs w:val="24"/>
        </w:rPr>
        <w:t xml:space="preserve">Bowlby, J. (1988). </w:t>
      </w:r>
      <w:r w:rsidRPr="0056173C">
        <w:rPr>
          <w:i/>
          <w:sz w:val="24"/>
          <w:szCs w:val="24"/>
        </w:rPr>
        <w:t>A secure base: Parent-child attachment and healthy human development</w:t>
      </w:r>
      <w:r w:rsidRPr="0056173C">
        <w:rPr>
          <w:sz w:val="24"/>
          <w:szCs w:val="24"/>
        </w:rPr>
        <w:t>. New York: Basic Books.</w:t>
      </w:r>
      <w:r w:rsidR="00E95F0D" w:rsidRPr="0056173C">
        <w:rPr>
          <w:sz w:val="24"/>
          <w:szCs w:val="24"/>
        </w:rPr>
        <w:t xml:space="preserve"> </w:t>
      </w:r>
    </w:p>
    <w:p w:rsidR="00E95F0D" w:rsidRPr="0056173C" w:rsidRDefault="00E95F0D" w:rsidP="008306C8">
      <w:pPr>
        <w:ind w:left="720" w:hanging="720"/>
        <w:contextualSpacing/>
        <w:rPr>
          <w:sz w:val="24"/>
          <w:szCs w:val="24"/>
        </w:rPr>
      </w:pPr>
      <w:r w:rsidRPr="0056173C">
        <w:rPr>
          <w:sz w:val="24"/>
          <w:szCs w:val="24"/>
        </w:rPr>
        <w:t xml:space="preserve">Braun, H. (2004, January 5). Reconsidering the impact of high-stakes testing. </w:t>
      </w:r>
      <w:r w:rsidRPr="0056173C">
        <w:rPr>
          <w:i/>
          <w:sz w:val="24"/>
          <w:szCs w:val="24"/>
        </w:rPr>
        <w:t>Education Policy Analysis Archives, 12</w:t>
      </w:r>
      <w:r w:rsidRPr="0056173C">
        <w:rPr>
          <w:sz w:val="24"/>
          <w:szCs w:val="24"/>
        </w:rPr>
        <w:t xml:space="preserve">(1). Retrieved from </w:t>
      </w:r>
      <w:hyperlink r:id="rId10" w:history="1">
        <w:r w:rsidR="003F26E3" w:rsidRPr="0056173C">
          <w:rPr>
            <w:rStyle w:val="Hyperlink"/>
            <w:sz w:val="24"/>
            <w:szCs w:val="24"/>
          </w:rPr>
          <w:t>http://epaa.asu.edu/epaa/v12n1/v12n1.pdf</w:t>
        </w:r>
      </w:hyperlink>
      <w:r w:rsidR="003F26E3" w:rsidRPr="0056173C">
        <w:rPr>
          <w:sz w:val="24"/>
          <w:szCs w:val="24"/>
        </w:rPr>
        <w:t xml:space="preserve"> </w:t>
      </w:r>
    </w:p>
    <w:p w:rsidR="00F062EF" w:rsidRPr="0056173C" w:rsidRDefault="00F062EF" w:rsidP="008306C8">
      <w:pPr>
        <w:ind w:left="720" w:hanging="720"/>
        <w:contextualSpacing/>
        <w:rPr>
          <w:color w:val="000000"/>
          <w:sz w:val="24"/>
          <w:szCs w:val="24"/>
        </w:rPr>
      </w:pPr>
      <w:r w:rsidRPr="0056173C">
        <w:rPr>
          <w:color w:val="000000"/>
          <w:sz w:val="24"/>
          <w:szCs w:val="24"/>
        </w:rPr>
        <w:t xml:space="preserve">Brett, A., Smith, M., Price, E., &amp; Huitt, W. (2003). The affective domain. </w:t>
      </w:r>
      <w:r w:rsidRPr="0056173C">
        <w:rPr>
          <w:i/>
          <w:color w:val="000000"/>
          <w:sz w:val="24"/>
          <w:szCs w:val="24"/>
        </w:rPr>
        <w:t>Educational Psychology Interactive</w:t>
      </w:r>
      <w:r w:rsidRPr="0056173C">
        <w:rPr>
          <w:color w:val="000000"/>
          <w:sz w:val="24"/>
          <w:szCs w:val="24"/>
        </w:rPr>
        <w:t xml:space="preserve">. Valdosta, GA: Valdosta State University. Retrieved from </w:t>
      </w:r>
      <w:hyperlink r:id="rId11" w:history="1">
        <w:r w:rsidR="003F26E3" w:rsidRPr="0056173C">
          <w:rPr>
            <w:rStyle w:val="Hyperlink"/>
            <w:sz w:val="24"/>
            <w:szCs w:val="24"/>
          </w:rPr>
          <w:t>http://www.edpsycinteractive.org/papers/affectdev.pdf</w:t>
        </w:r>
      </w:hyperlink>
      <w:r w:rsidR="003F26E3" w:rsidRPr="0056173C">
        <w:rPr>
          <w:color w:val="000000"/>
          <w:sz w:val="24"/>
          <w:szCs w:val="24"/>
        </w:rPr>
        <w:t xml:space="preserve"> </w:t>
      </w:r>
    </w:p>
    <w:p w:rsidR="00B7281A" w:rsidRPr="0056173C" w:rsidRDefault="00B7281A" w:rsidP="008306C8">
      <w:pPr>
        <w:ind w:left="720" w:hanging="720"/>
        <w:contextualSpacing/>
        <w:rPr>
          <w:sz w:val="24"/>
          <w:szCs w:val="24"/>
        </w:rPr>
      </w:pPr>
      <w:r w:rsidRPr="0056173C">
        <w:rPr>
          <w:sz w:val="24"/>
          <w:szCs w:val="24"/>
        </w:rPr>
        <w:t>Broderick, P., &amp; Blewitt</w:t>
      </w:r>
      <w:r w:rsidR="00D45F77" w:rsidRPr="0056173C">
        <w:rPr>
          <w:sz w:val="24"/>
          <w:szCs w:val="24"/>
        </w:rPr>
        <w:t xml:space="preserve">, P. (2010). </w:t>
      </w:r>
      <w:r w:rsidR="00D45F77" w:rsidRPr="0056173C">
        <w:rPr>
          <w:i/>
          <w:sz w:val="24"/>
          <w:szCs w:val="24"/>
        </w:rPr>
        <w:t>The life span: Human development for helping professionals</w:t>
      </w:r>
      <w:r w:rsidR="00D45F77" w:rsidRPr="0056173C">
        <w:rPr>
          <w:sz w:val="24"/>
          <w:szCs w:val="24"/>
        </w:rPr>
        <w:t xml:space="preserve"> (3</w:t>
      </w:r>
      <w:r w:rsidR="00D45F77" w:rsidRPr="0056173C">
        <w:rPr>
          <w:sz w:val="24"/>
          <w:szCs w:val="24"/>
          <w:vertAlign w:val="superscript"/>
        </w:rPr>
        <w:t>rd</w:t>
      </w:r>
      <w:r w:rsidR="00D45F77" w:rsidRPr="0056173C">
        <w:rPr>
          <w:sz w:val="24"/>
          <w:szCs w:val="24"/>
        </w:rPr>
        <w:t xml:space="preserve"> ed.). Upper Saddle River, NJ: Pearson.</w:t>
      </w:r>
    </w:p>
    <w:p w:rsidR="002028F1" w:rsidRPr="0056173C" w:rsidRDefault="002028F1" w:rsidP="008306C8">
      <w:pPr>
        <w:ind w:left="720" w:hanging="720"/>
        <w:contextualSpacing/>
        <w:rPr>
          <w:sz w:val="24"/>
          <w:szCs w:val="24"/>
        </w:rPr>
      </w:pPr>
      <w:r w:rsidRPr="0056173C">
        <w:rPr>
          <w:sz w:val="24"/>
          <w:szCs w:val="24"/>
        </w:rPr>
        <w:t xml:space="preserve">Brooks-Gunn, J., Berlin, L., &amp; </w:t>
      </w:r>
      <w:proofErr w:type="spellStart"/>
      <w:r w:rsidRPr="0056173C">
        <w:rPr>
          <w:sz w:val="24"/>
          <w:szCs w:val="24"/>
        </w:rPr>
        <w:t>Fuligni</w:t>
      </w:r>
      <w:proofErr w:type="spellEnd"/>
      <w:r w:rsidRPr="0056173C">
        <w:rPr>
          <w:sz w:val="24"/>
          <w:szCs w:val="24"/>
        </w:rPr>
        <w:t xml:space="preserve">, A. (2000). Early childhood intervention programs: What about the family? In J. Shonkoff, &amp; S. </w:t>
      </w:r>
      <w:proofErr w:type="spellStart"/>
      <w:r w:rsidRPr="0056173C">
        <w:rPr>
          <w:sz w:val="24"/>
          <w:szCs w:val="24"/>
        </w:rPr>
        <w:t>Meisels</w:t>
      </w:r>
      <w:proofErr w:type="spellEnd"/>
      <w:r w:rsidRPr="0056173C">
        <w:rPr>
          <w:sz w:val="24"/>
          <w:szCs w:val="24"/>
        </w:rPr>
        <w:t xml:space="preserve"> (Eds.), </w:t>
      </w:r>
      <w:r w:rsidRPr="0056173C">
        <w:rPr>
          <w:i/>
          <w:sz w:val="24"/>
          <w:szCs w:val="24"/>
        </w:rPr>
        <w:t>Handbook of early childhood intervention</w:t>
      </w:r>
      <w:r w:rsidRPr="0056173C">
        <w:rPr>
          <w:sz w:val="24"/>
          <w:szCs w:val="24"/>
        </w:rPr>
        <w:t xml:space="preserve"> (pp. 549-588; 2nd ed.). New York: Cambridge University Press.</w:t>
      </w:r>
    </w:p>
    <w:p w:rsidR="001E37A9" w:rsidRPr="0056173C" w:rsidRDefault="004A1B48" w:rsidP="008306C8">
      <w:pPr>
        <w:ind w:left="720" w:hanging="720"/>
        <w:contextualSpacing/>
        <w:rPr>
          <w:sz w:val="24"/>
          <w:szCs w:val="24"/>
        </w:rPr>
      </w:pPr>
      <w:r w:rsidRPr="0056173C">
        <w:rPr>
          <w:sz w:val="24"/>
          <w:szCs w:val="24"/>
        </w:rPr>
        <w:t xml:space="preserve">Bronfenbrenner, U. (1979). </w:t>
      </w:r>
      <w:r w:rsidRPr="0056173C">
        <w:rPr>
          <w:i/>
          <w:sz w:val="24"/>
          <w:szCs w:val="24"/>
        </w:rPr>
        <w:t>The ecology of human development</w:t>
      </w:r>
      <w:r w:rsidRPr="0056173C">
        <w:rPr>
          <w:sz w:val="24"/>
          <w:szCs w:val="24"/>
        </w:rPr>
        <w:t>. Cambridge, MA: Harvard University Press.</w:t>
      </w:r>
    </w:p>
    <w:p w:rsidR="001E37A9" w:rsidRPr="0056173C" w:rsidRDefault="001E37A9" w:rsidP="008306C8">
      <w:pPr>
        <w:ind w:left="720" w:hanging="720"/>
        <w:contextualSpacing/>
        <w:rPr>
          <w:sz w:val="24"/>
          <w:szCs w:val="24"/>
        </w:rPr>
      </w:pPr>
      <w:r w:rsidRPr="0056173C">
        <w:rPr>
          <w:sz w:val="24"/>
          <w:szCs w:val="24"/>
        </w:rPr>
        <w:t xml:space="preserve">Bub, K. (2009). Testing the effects of classroom support on children’s social and behavioral skills at key transition points using latent growth modeling. </w:t>
      </w:r>
      <w:r w:rsidRPr="0056173C">
        <w:rPr>
          <w:i/>
          <w:sz w:val="24"/>
          <w:szCs w:val="24"/>
        </w:rPr>
        <w:t>Applied Developmental Science, 13</w:t>
      </w:r>
      <w:r w:rsidRPr="0056173C">
        <w:rPr>
          <w:sz w:val="24"/>
          <w:szCs w:val="24"/>
        </w:rPr>
        <w:t>(3), 130-148.</w:t>
      </w:r>
    </w:p>
    <w:p w:rsidR="00C71883" w:rsidRPr="0056173C" w:rsidRDefault="00C71883" w:rsidP="008306C8">
      <w:pPr>
        <w:ind w:left="720" w:hanging="720"/>
        <w:contextualSpacing/>
        <w:rPr>
          <w:rStyle w:val="cit-sep"/>
          <w:color w:val="000000"/>
          <w:sz w:val="24"/>
          <w:szCs w:val="24"/>
        </w:rPr>
      </w:pPr>
      <w:r w:rsidRPr="0056173C">
        <w:rPr>
          <w:color w:val="231F20"/>
          <w:sz w:val="24"/>
          <w:szCs w:val="24"/>
        </w:rPr>
        <w:t>Caldarella, P., &amp; Merrell, K.W. (1997). Common dimensions of social skills of children and adolescents: A taxonomy of</w:t>
      </w:r>
      <w:r w:rsidRPr="0056173C">
        <w:rPr>
          <w:color w:val="000000"/>
          <w:sz w:val="24"/>
          <w:szCs w:val="24"/>
        </w:rPr>
        <w:t xml:space="preserve"> </w:t>
      </w:r>
      <w:r w:rsidRPr="0056173C">
        <w:rPr>
          <w:color w:val="231F20"/>
          <w:sz w:val="24"/>
          <w:szCs w:val="24"/>
        </w:rPr>
        <w:t xml:space="preserve">positive behaviors. </w:t>
      </w:r>
      <w:r w:rsidRPr="0056173C">
        <w:rPr>
          <w:i/>
          <w:color w:val="231F20"/>
          <w:sz w:val="24"/>
          <w:szCs w:val="24"/>
        </w:rPr>
        <w:t>School Psychology Review, 26</w:t>
      </w:r>
      <w:r w:rsidRPr="0056173C">
        <w:rPr>
          <w:color w:val="231F20"/>
          <w:sz w:val="24"/>
          <w:szCs w:val="24"/>
        </w:rPr>
        <w:t>, 264–278.</w:t>
      </w:r>
    </w:p>
    <w:p w:rsidR="00C217BD" w:rsidRPr="0056173C" w:rsidRDefault="00C217BD" w:rsidP="008306C8">
      <w:pPr>
        <w:ind w:left="720" w:hanging="720"/>
        <w:contextualSpacing/>
        <w:rPr>
          <w:sz w:val="24"/>
          <w:szCs w:val="24"/>
        </w:rPr>
      </w:pPr>
      <w:proofErr w:type="spellStart"/>
      <w:r w:rsidRPr="0056173C">
        <w:rPr>
          <w:sz w:val="24"/>
          <w:szCs w:val="24"/>
        </w:rPr>
        <w:t>Caprara</w:t>
      </w:r>
      <w:proofErr w:type="spellEnd"/>
      <w:r w:rsidRPr="0056173C">
        <w:rPr>
          <w:sz w:val="24"/>
          <w:szCs w:val="24"/>
        </w:rPr>
        <w:t xml:space="preserve">, G., </w:t>
      </w:r>
      <w:proofErr w:type="spellStart"/>
      <w:r w:rsidRPr="0056173C">
        <w:rPr>
          <w:sz w:val="24"/>
          <w:szCs w:val="24"/>
        </w:rPr>
        <w:t>Barbanelli</w:t>
      </w:r>
      <w:proofErr w:type="spellEnd"/>
      <w:r w:rsidRPr="0056173C">
        <w:rPr>
          <w:sz w:val="24"/>
          <w:szCs w:val="24"/>
        </w:rPr>
        <w:t xml:space="preserve">, C., </w:t>
      </w:r>
      <w:proofErr w:type="spellStart"/>
      <w:r w:rsidRPr="0056173C">
        <w:rPr>
          <w:sz w:val="24"/>
          <w:szCs w:val="24"/>
        </w:rPr>
        <w:t>Pastorelli</w:t>
      </w:r>
      <w:proofErr w:type="spellEnd"/>
      <w:r w:rsidRPr="0056173C">
        <w:rPr>
          <w:sz w:val="24"/>
          <w:szCs w:val="24"/>
        </w:rPr>
        <w:t xml:space="preserve">, C., Bandura, A., &amp; Zimbardo, P. (2000). Prosocial foundations of children’s academic achievement. </w:t>
      </w:r>
      <w:r w:rsidRPr="0056173C">
        <w:rPr>
          <w:i/>
          <w:sz w:val="24"/>
          <w:szCs w:val="24"/>
        </w:rPr>
        <w:t>Psychological Science, 11</w:t>
      </w:r>
      <w:r w:rsidRPr="0056173C">
        <w:rPr>
          <w:sz w:val="24"/>
          <w:szCs w:val="24"/>
        </w:rPr>
        <w:t>, 302-306.</w:t>
      </w:r>
    </w:p>
    <w:p w:rsidR="00095BD2" w:rsidRPr="0056173C" w:rsidRDefault="00095BD2" w:rsidP="008306C8">
      <w:pPr>
        <w:ind w:left="720" w:hanging="720"/>
        <w:contextualSpacing/>
        <w:rPr>
          <w:color w:val="000000"/>
          <w:sz w:val="24"/>
          <w:szCs w:val="24"/>
        </w:rPr>
      </w:pPr>
      <w:r w:rsidRPr="0056173C">
        <w:rPr>
          <w:sz w:val="24"/>
          <w:szCs w:val="24"/>
        </w:rPr>
        <w:t xml:space="preserve">Carroll, J. (1963). A model of school learning. </w:t>
      </w:r>
      <w:r w:rsidRPr="0056173C">
        <w:rPr>
          <w:i/>
          <w:sz w:val="24"/>
          <w:szCs w:val="24"/>
        </w:rPr>
        <w:t>Teachers College Record, 64</w:t>
      </w:r>
      <w:r w:rsidRPr="0056173C">
        <w:rPr>
          <w:sz w:val="24"/>
          <w:szCs w:val="24"/>
        </w:rPr>
        <w:t>, 723-733.</w:t>
      </w:r>
    </w:p>
    <w:p w:rsidR="00A502C7" w:rsidRPr="0056173C" w:rsidRDefault="00A502C7" w:rsidP="008306C8">
      <w:pPr>
        <w:ind w:left="720" w:hanging="720"/>
        <w:contextualSpacing/>
        <w:rPr>
          <w:sz w:val="24"/>
          <w:szCs w:val="24"/>
        </w:rPr>
      </w:pPr>
      <w:r w:rsidRPr="0056173C">
        <w:rPr>
          <w:sz w:val="24"/>
          <w:szCs w:val="24"/>
        </w:rPr>
        <w:t xml:space="preserve">Center on Education Policy. (2007). </w:t>
      </w:r>
      <w:r w:rsidRPr="0056173C">
        <w:rPr>
          <w:i/>
          <w:sz w:val="24"/>
          <w:szCs w:val="24"/>
        </w:rPr>
        <w:t>Choices, changes and challenges: Curriculum and instruction in the NCLB era</w:t>
      </w:r>
      <w:r w:rsidRPr="0056173C">
        <w:rPr>
          <w:sz w:val="24"/>
          <w:szCs w:val="24"/>
        </w:rPr>
        <w:t xml:space="preserve">. Washington, DC: Author. Retrieved from </w:t>
      </w:r>
      <w:hyperlink r:id="rId12" w:history="1">
        <w:r w:rsidR="003F26E3" w:rsidRPr="0056173C">
          <w:rPr>
            <w:rStyle w:val="Hyperlink"/>
            <w:sz w:val="24"/>
            <w:szCs w:val="24"/>
          </w:rPr>
          <w:t>http://www.cep-dc.org/cfcontent_file.cfm?Attachment=McMurrer%5FFullReport%5FCurricAndInstruction%5F072407%2Epdf</w:t>
        </w:r>
      </w:hyperlink>
      <w:r w:rsidR="003F26E3" w:rsidRPr="0056173C">
        <w:rPr>
          <w:sz w:val="24"/>
          <w:szCs w:val="24"/>
        </w:rPr>
        <w:t xml:space="preserve"> </w:t>
      </w:r>
    </w:p>
    <w:p w:rsidR="00EF3A6C" w:rsidRPr="0056173C" w:rsidRDefault="00EF3A6C" w:rsidP="008306C8">
      <w:pPr>
        <w:ind w:left="720" w:hanging="720"/>
        <w:contextualSpacing/>
        <w:rPr>
          <w:color w:val="000000"/>
          <w:sz w:val="24"/>
          <w:szCs w:val="24"/>
        </w:rPr>
      </w:pPr>
      <w:r w:rsidRPr="0056173C">
        <w:rPr>
          <w:sz w:val="24"/>
          <w:szCs w:val="24"/>
        </w:rPr>
        <w:t xml:space="preserve">Chan, D., Ramey, S., Ramey, C., &amp; Schmitt, N. (2000). Modeling intraindividual changes in children’s social skills at home and at school: A multivariate latent growth approach to understanding between-settings differences in children’s social development. </w:t>
      </w:r>
      <w:r w:rsidRPr="0056173C">
        <w:rPr>
          <w:i/>
          <w:sz w:val="24"/>
          <w:szCs w:val="24"/>
        </w:rPr>
        <w:t>Multivariate Behavioral Research, 35</w:t>
      </w:r>
      <w:r w:rsidRPr="0056173C">
        <w:rPr>
          <w:sz w:val="24"/>
          <w:szCs w:val="24"/>
        </w:rPr>
        <w:t xml:space="preserve">(3), 365-396. </w:t>
      </w:r>
    </w:p>
    <w:p w:rsidR="00C217BD" w:rsidRPr="0056173C" w:rsidRDefault="00C217BD" w:rsidP="008306C8">
      <w:pPr>
        <w:spacing w:after="0"/>
        <w:ind w:left="720" w:hanging="720"/>
        <w:contextualSpacing/>
        <w:rPr>
          <w:sz w:val="24"/>
          <w:szCs w:val="24"/>
        </w:rPr>
      </w:pPr>
      <w:r w:rsidRPr="0056173C">
        <w:rPr>
          <w:sz w:val="24"/>
          <w:szCs w:val="24"/>
        </w:rPr>
        <w:t>Cohen, J. (2006). Social, emotional, ethical, and academic education: Creating a climate for learning, participation in democracy, and well-being. </w:t>
      </w:r>
      <w:r w:rsidRPr="0056173C">
        <w:rPr>
          <w:rStyle w:val="Emphasis"/>
          <w:sz w:val="24"/>
          <w:szCs w:val="24"/>
        </w:rPr>
        <w:t xml:space="preserve">Harvard Educational Review, 76(2), </w:t>
      </w:r>
      <w:r w:rsidRPr="0056173C">
        <w:rPr>
          <w:sz w:val="24"/>
          <w:szCs w:val="24"/>
        </w:rPr>
        <w:t>201–237.</w:t>
      </w:r>
    </w:p>
    <w:p w:rsidR="00D8635B" w:rsidRPr="0056173C" w:rsidRDefault="00D8635B" w:rsidP="008306C8">
      <w:pPr>
        <w:ind w:left="720" w:hanging="720"/>
        <w:contextualSpacing/>
        <w:rPr>
          <w:sz w:val="24"/>
          <w:szCs w:val="24"/>
        </w:rPr>
      </w:pPr>
      <w:r w:rsidRPr="0056173C">
        <w:rPr>
          <w:sz w:val="24"/>
          <w:szCs w:val="24"/>
        </w:rPr>
        <w:t xml:space="preserve">Cole, J., Dodge, K., &amp; </w:t>
      </w:r>
      <w:proofErr w:type="spellStart"/>
      <w:r w:rsidRPr="0056173C">
        <w:rPr>
          <w:sz w:val="24"/>
          <w:szCs w:val="24"/>
        </w:rPr>
        <w:t>Coppotelli</w:t>
      </w:r>
      <w:proofErr w:type="spellEnd"/>
      <w:r w:rsidRPr="0056173C">
        <w:rPr>
          <w:sz w:val="24"/>
          <w:szCs w:val="24"/>
        </w:rPr>
        <w:t xml:space="preserve">, H. (1982). Dimensions and types of social status: A cross-age perspective. </w:t>
      </w:r>
      <w:r w:rsidRPr="0056173C">
        <w:rPr>
          <w:i/>
          <w:sz w:val="24"/>
          <w:szCs w:val="24"/>
        </w:rPr>
        <w:t>Developmental Psychology, 18</w:t>
      </w:r>
      <w:r w:rsidRPr="0056173C">
        <w:rPr>
          <w:sz w:val="24"/>
          <w:szCs w:val="24"/>
        </w:rPr>
        <w:t>, 557-570.</w:t>
      </w:r>
    </w:p>
    <w:p w:rsidR="00B05189" w:rsidRPr="0056173C" w:rsidRDefault="00B05189" w:rsidP="008306C8">
      <w:pPr>
        <w:spacing w:after="0"/>
        <w:ind w:left="720" w:hanging="720"/>
        <w:contextualSpacing/>
        <w:rPr>
          <w:sz w:val="24"/>
          <w:szCs w:val="24"/>
        </w:rPr>
      </w:pPr>
      <w:r w:rsidRPr="0056173C">
        <w:rPr>
          <w:sz w:val="24"/>
          <w:szCs w:val="24"/>
        </w:rPr>
        <w:lastRenderedPageBreak/>
        <w:t xml:space="preserve">Coleman, J., Campbell, E., Hobson, C., McPartland, J. Mood, A., </w:t>
      </w:r>
      <w:proofErr w:type="spellStart"/>
      <w:r w:rsidRPr="0056173C">
        <w:rPr>
          <w:sz w:val="24"/>
          <w:szCs w:val="24"/>
        </w:rPr>
        <w:t>Weinfeld</w:t>
      </w:r>
      <w:proofErr w:type="spellEnd"/>
      <w:r w:rsidRPr="0056173C">
        <w:rPr>
          <w:sz w:val="24"/>
          <w:szCs w:val="24"/>
        </w:rPr>
        <w:t xml:space="preserve">, F., &amp; York, R. (1966). </w:t>
      </w:r>
      <w:r w:rsidRPr="0056173C">
        <w:rPr>
          <w:i/>
          <w:sz w:val="24"/>
          <w:szCs w:val="24"/>
        </w:rPr>
        <w:t>Equality of educational opportunity</w:t>
      </w:r>
      <w:r w:rsidRPr="0056173C">
        <w:rPr>
          <w:sz w:val="24"/>
          <w:szCs w:val="24"/>
        </w:rPr>
        <w:t>. Washington, DC: U.S. Government Printing Office.</w:t>
      </w:r>
    </w:p>
    <w:p w:rsidR="00BA0CEC" w:rsidRDefault="00C217BD" w:rsidP="00BA0CEC">
      <w:pPr>
        <w:spacing w:after="0"/>
        <w:ind w:left="720" w:hanging="720"/>
        <w:contextualSpacing/>
        <w:rPr>
          <w:sz w:val="24"/>
          <w:szCs w:val="24"/>
        </w:rPr>
      </w:pPr>
      <w:r w:rsidRPr="0056173C">
        <w:rPr>
          <w:sz w:val="24"/>
          <w:szCs w:val="24"/>
        </w:rPr>
        <w:t>Collaborative for Academic, Social, and Emotional Learning (CASEL). (2003). </w:t>
      </w:r>
      <w:r w:rsidRPr="0056173C">
        <w:rPr>
          <w:rStyle w:val="Emphasis"/>
          <w:sz w:val="24"/>
          <w:szCs w:val="24"/>
        </w:rPr>
        <w:t>Safe and sound: An educational leader’s guide to evidence-based social and emotional learning programs</w:t>
      </w:r>
      <w:r w:rsidRPr="0056173C">
        <w:rPr>
          <w:sz w:val="24"/>
          <w:szCs w:val="24"/>
        </w:rPr>
        <w:t>.</w:t>
      </w:r>
      <w:r w:rsidR="00C128BE" w:rsidRPr="0056173C">
        <w:rPr>
          <w:sz w:val="24"/>
          <w:szCs w:val="24"/>
        </w:rPr>
        <w:t xml:space="preserve"> Chicago, IL: Author.</w:t>
      </w:r>
      <w:r w:rsidRPr="0056173C">
        <w:rPr>
          <w:sz w:val="24"/>
          <w:szCs w:val="24"/>
        </w:rPr>
        <w:t xml:space="preserve"> Retrieved from </w:t>
      </w:r>
      <w:hyperlink r:id="rId13" w:history="1">
        <w:r w:rsidR="003F26E3" w:rsidRPr="0056173C">
          <w:rPr>
            <w:rStyle w:val="Hyperlink"/>
            <w:sz w:val="24"/>
            <w:szCs w:val="24"/>
          </w:rPr>
          <w:t>http://casel.org/publications/safe-and-sound-an-educational-leaders-guide-to-evidence-based-sel-programs/</w:t>
        </w:r>
      </w:hyperlink>
    </w:p>
    <w:p w:rsidR="0081729A" w:rsidRPr="0056173C" w:rsidRDefault="00C217BD" w:rsidP="00BA0CEC">
      <w:pPr>
        <w:spacing w:after="0"/>
        <w:ind w:left="720" w:hanging="720"/>
        <w:contextualSpacing/>
        <w:rPr>
          <w:sz w:val="24"/>
          <w:szCs w:val="24"/>
        </w:rPr>
      </w:pPr>
      <w:r w:rsidRPr="0056173C">
        <w:rPr>
          <w:sz w:val="24"/>
          <w:szCs w:val="24"/>
        </w:rPr>
        <w:t>Collaborative for Academic, Social, and Emotional Learning (CASEL). (2007). </w:t>
      </w:r>
      <w:r w:rsidRPr="0056173C">
        <w:rPr>
          <w:rStyle w:val="Emphasis"/>
          <w:sz w:val="24"/>
          <w:szCs w:val="24"/>
        </w:rPr>
        <w:t>What is SEL? Skills and competencies</w:t>
      </w:r>
      <w:r w:rsidRPr="0056173C">
        <w:rPr>
          <w:sz w:val="24"/>
          <w:szCs w:val="24"/>
        </w:rPr>
        <w:t xml:space="preserve">. </w:t>
      </w:r>
      <w:r w:rsidR="00C128BE" w:rsidRPr="0056173C">
        <w:rPr>
          <w:sz w:val="24"/>
          <w:szCs w:val="24"/>
        </w:rPr>
        <w:t xml:space="preserve">Chicago, IL: Author. </w:t>
      </w:r>
      <w:r w:rsidRPr="0056173C">
        <w:rPr>
          <w:sz w:val="24"/>
          <w:szCs w:val="24"/>
        </w:rPr>
        <w:t xml:space="preserve">Retrieved from </w:t>
      </w:r>
      <w:hyperlink r:id="rId14" w:history="1">
        <w:r w:rsidR="003F26E3" w:rsidRPr="0056173C">
          <w:rPr>
            <w:color w:val="0000FF"/>
            <w:sz w:val="24"/>
            <w:szCs w:val="24"/>
            <w:u w:val="single"/>
          </w:rPr>
          <w:t>http://casel.org/why-it-matters/what-is-sel/</w:t>
        </w:r>
      </w:hyperlink>
    </w:p>
    <w:p w:rsidR="00077531" w:rsidRPr="0056173C" w:rsidRDefault="00077531" w:rsidP="008306C8">
      <w:pPr>
        <w:spacing w:before="100" w:beforeAutospacing="1" w:after="100" w:afterAutospacing="1"/>
        <w:ind w:left="720" w:hanging="720"/>
        <w:contextualSpacing/>
        <w:rPr>
          <w:rFonts w:eastAsia="Times New Roman"/>
          <w:sz w:val="24"/>
          <w:szCs w:val="24"/>
        </w:rPr>
      </w:pPr>
      <w:r w:rsidRPr="0056173C">
        <w:rPr>
          <w:rFonts w:eastAsia="Times New Roman"/>
          <w:sz w:val="24"/>
          <w:szCs w:val="24"/>
        </w:rPr>
        <w:t xml:space="preserve">Costa, A. L., &amp; </w:t>
      </w:r>
      <w:proofErr w:type="spellStart"/>
      <w:r w:rsidRPr="0056173C">
        <w:rPr>
          <w:rFonts w:eastAsia="Times New Roman"/>
          <w:sz w:val="24"/>
          <w:szCs w:val="24"/>
        </w:rPr>
        <w:t>Kallick</w:t>
      </w:r>
      <w:proofErr w:type="spellEnd"/>
      <w:r w:rsidRPr="0056173C">
        <w:rPr>
          <w:rFonts w:eastAsia="Times New Roman"/>
          <w:sz w:val="24"/>
          <w:szCs w:val="24"/>
        </w:rPr>
        <w:t xml:space="preserve">, B. (2000). </w:t>
      </w:r>
      <w:r w:rsidRPr="0056173C">
        <w:rPr>
          <w:rFonts w:eastAsia="Times New Roman"/>
          <w:i/>
          <w:iCs/>
          <w:sz w:val="24"/>
          <w:szCs w:val="24"/>
        </w:rPr>
        <w:t xml:space="preserve">Habits of mind: A developmental series. </w:t>
      </w:r>
      <w:r w:rsidRPr="0056173C">
        <w:rPr>
          <w:rFonts w:eastAsia="Times New Roman"/>
          <w:sz w:val="24"/>
          <w:szCs w:val="24"/>
        </w:rPr>
        <w:t xml:space="preserve">Alexandria, VA: Association for Supervision and Curriculum Development. </w:t>
      </w:r>
    </w:p>
    <w:p w:rsidR="00077531" w:rsidRPr="0056173C" w:rsidRDefault="00077531" w:rsidP="008306C8">
      <w:pPr>
        <w:spacing w:before="100" w:beforeAutospacing="1" w:after="100" w:afterAutospacing="1"/>
        <w:ind w:left="720" w:hanging="720"/>
        <w:contextualSpacing/>
        <w:rPr>
          <w:rFonts w:eastAsia="Times New Roman"/>
          <w:sz w:val="24"/>
          <w:szCs w:val="24"/>
        </w:rPr>
      </w:pPr>
      <w:r w:rsidRPr="0056173C">
        <w:rPr>
          <w:rFonts w:eastAsia="Times New Roman"/>
          <w:sz w:val="24"/>
          <w:szCs w:val="24"/>
        </w:rPr>
        <w:t xml:space="preserve">Costa, A., &amp; </w:t>
      </w:r>
      <w:proofErr w:type="spellStart"/>
      <w:r w:rsidRPr="0056173C">
        <w:rPr>
          <w:rFonts w:eastAsia="Times New Roman"/>
          <w:sz w:val="24"/>
          <w:szCs w:val="24"/>
        </w:rPr>
        <w:t>Kallick</w:t>
      </w:r>
      <w:proofErr w:type="spellEnd"/>
      <w:r w:rsidRPr="0056173C">
        <w:rPr>
          <w:rFonts w:eastAsia="Times New Roman"/>
          <w:sz w:val="24"/>
          <w:szCs w:val="24"/>
        </w:rPr>
        <w:t xml:space="preserve">, B. (Ed.). (2008). </w:t>
      </w:r>
      <w:r w:rsidRPr="0056173C">
        <w:rPr>
          <w:rFonts w:eastAsia="Times New Roman"/>
          <w:i/>
          <w:iCs/>
          <w:sz w:val="24"/>
          <w:szCs w:val="24"/>
        </w:rPr>
        <w:t>Learning and leading with habits of mind: 16 essential characteristics for success</w:t>
      </w:r>
      <w:r w:rsidRPr="0056173C">
        <w:rPr>
          <w:rFonts w:eastAsia="Times New Roman"/>
          <w:sz w:val="24"/>
          <w:szCs w:val="24"/>
        </w:rPr>
        <w:t>. Alexandria, VA: Association for Supervision and Curriculum Development.</w:t>
      </w:r>
    </w:p>
    <w:p w:rsidR="00077531" w:rsidRPr="0056173C" w:rsidRDefault="00077531" w:rsidP="008306C8">
      <w:pPr>
        <w:spacing w:before="100" w:beforeAutospacing="1" w:after="100" w:afterAutospacing="1"/>
        <w:ind w:left="720" w:hanging="720"/>
        <w:contextualSpacing/>
        <w:rPr>
          <w:rFonts w:eastAsia="Times New Roman"/>
          <w:sz w:val="24"/>
          <w:szCs w:val="24"/>
        </w:rPr>
      </w:pPr>
      <w:r w:rsidRPr="0056173C">
        <w:rPr>
          <w:rFonts w:eastAsia="Times New Roman"/>
          <w:sz w:val="24"/>
          <w:szCs w:val="24"/>
        </w:rPr>
        <w:t xml:space="preserve">Costa, A. (Ed.). (2009). </w:t>
      </w:r>
      <w:r w:rsidRPr="0056173C">
        <w:rPr>
          <w:rFonts w:eastAsia="Times New Roman"/>
          <w:i/>
          <w:iCs/>
          <w:sz w:val="24"/>
          <w:szCs w:val="24"/>
        </w:rPr>
        <w:t>Habits of mind across the curriculum: Practical and creative strategies for teachers.</w:t>
      </w:r>
      <w:r w:rsidRPr="0056173C">
        <w:rPr>
          <w:rFonts w:eastAsia="Times New Roman"/>
          <w:sz w:val="24"/>
          <w:szCs w:val="24"/>
        </w:rPr>
        <w:t xml:space="preserve"> Alexandria, VA: Association for Supervision and Curriculum Development.</w:t>
      </w:r>
    </w:p>
    <w:p w:rsidR="00466049" w:rsidRPr="0056173C" w:rsidRDefault="00466049" w:rsidP="008306C8">
      <w:pPr>
        <w:spacing w:after="0"/>
        <w:ind w:left="720" w:hanging="720"/>
        <w:contextualSpacing/>
        <w:rPr>
          <w:sz w:val="24"/>
          <w:szCs w:val="24"/>
        </w:rPr>
      </w:pPr>
      <w:r w:rsidRPr="0056173C">
        <w:rPr>
          <w:sz w:val="24"/>
          <w:szCs w:val="24"/>
        </w:rPr>
        <w:t xml:space="preserve">Cummings, K., Kaminski, R., &amp; Merrell, K. (2008). Advances in the assessment of social competence: Findings from a preliminary investigation of a general outcome measure for social behavior. </w:t>
      </w:r>
      <w:r w:rsidRPr="0056173C">
        <w:rPr>
          <w:i/>
          <w:sz w:val="24"/>
          <w:szCs w:val="24"/>
        </w:rPr>
        <w:t>Psychology in the Schools, 45</w:t>
      </w:r>
      <w:r w:rsidRPr="0056173C">
        <w:rPr>
          <w:sz w:val="24"/>
          <w:szCs w:val="24"/>
        </w:rPr>
        <w:t>(10), 930-946.</w:t>
      </w:r>
    </w:p>
    <w:p w:rsidR="003032A7" w:rsidRPr="0056173C" w:rsidRDefault="003032A7" w:rsidP="008306C8">
      <w:pPr>
        <w:ind w:left="720" w:hanging="720"/>
        <w:contextualSpacing/>
        <w:rPr>
          <w:sz w:val="24"/>
          <w:szCs w:val="24"/>
        </w:rPr>
      </w:pPr>
      <w:r w:rsidRPr="0056173C">
        <w:rPr>
          <w:color w:val="000000"/>
          <w:sz w:val="24"/>
          <w:szCs w:val="24"/>
        </w:rPr>
        <w:t xml:space="preserve">Devaney, E., O’Brien, M., </w:t>
      </w:r>
      <w:proofErr w:type="spellStart"/>
      <w:r w:rsidRPr="0056173C">
        <w:rPr>
          <w:color w:val="000000"/>
          <w:sz w:val="24"/>
          <w:szCs w:val="24"/>
        </w:rPr>
        <w:t>Tavegia</w:t>
      </w:r>
      <w:proofErr w:type="spellEnd"/>
      <w:r w:rsidRPr="0056173C">
        <w:rPr>
          <w:color w:val="000000"/>
          <w:sz w:val="24"/>
          <w:szCs w:val="24"/>
        </w:rPr>
        <w:t xml:space="preserve">, M., &amp; Resnik, H. (2005, Winter). </w:t>
      </w:r>
      <w:r w:rsidRPr="0056173C">
        <w:rPr>
          <w:sz w:val="24"/>
          <w:szCs w:val="24"/>
        </w:rPr>
        <w:t xml:space="preserve">Promoting children’s ethical development through social and emotional learning (SEL). </w:t>
      </w:r>
      <w:r w:rsidRPr="0056173C">
        <w:rPr>
          <w:i/>
          <w:sz w:val="24"/>
          <w:szCs w:val="24"/>
        </w:rPr>
        <w:t xml:space="preserve">New directions for youth development, 108, </w:t>
      </w:r>
      <w:r w:rsidRPr="0056173C">
        <w:rPr>
          <w:sz w:val="24"/>
          <w:szCs w:val="24"/>
        </w:rPr>
        <w:t>pp. 107-116.</w:t>
      </w:r>
    </w:p>
    <w:p w:rsidR="0081729A" w:rsidRPr="0056173C" w:rsidRDefault="0081729A" w:rsidP="008306C8">
      <w:pPr>
        <w:spacing w:after="0"/>
        <w:ind w:left="720" w:hanging="720"/>
        <w:contextualSpacing/>
        <w:rPr>
          <w:sz w:val="24"/>
          <w:szCs w:val="24"/>
        </w:rPr>
      </w:pPr>
      <w:r w:rsidRPr="0056173C">
        <w:rPr>
          <w:sz w:val="24"/>
          <w:szCs w:val="24"/>
        </w:rPr>
        <w:t xml:space="preserve">Dewey, J. (1916). </w:t>
      </w:r>
      <w:r w:rsidRPr="0056173C">
        <w:rPr>
          <w:i/>
          <w:sz w:val="24"/>
          <w:szCs w:val="24"/>
        </w:rPr>
        <w:t>Democracy and education: An introduction to the philosophy of education</w:t>
      </w:r>
      <w:r w:rsidRPr="0056173C">
        <w:rPr>
          <w:sz w:val="24"/>
          <w:szCs w:val="24"/>
        </w:rPr>
        <w:t xml:space="preserve">. New York: MacMillan. Available online at </w:t>
      </w:r>
      <w:hyperlink r:id="rId15" w:history="1">
        <w:r w:rsidR="003F26E3" w:rsidRPr="0056173C">
          <w:rPr>
            <w:rStyle w:val="Hyperlink"/>
            <w:sz w:val="24"/>
            <w:szCs w:val="24"/>
          </w:rPr>
          <w:t>http://en.wikisource.org/wiki/Democracy_and_Education</w:t>
        </w:r>
      </w:hyperlink>
      <w:r w:rsidR="003F26E3" w:rsidRPr="0056173C">
        <w:rPr>
          <w:sz w:val="24"/>
          <w:szCs w:val="24"/>
        </w:rPr>
        <w:t xml:space="preserve"> </w:t>
      </w:r>
    </w:p>
    <w:p w:rsidR="005C697C" w:rsidRPr="0056173C" w:rsidRDefault="00C1369A" w:rsidP="008306C8">
      <w:pPr>
        <w:ind w:left="720" w:hanging="720"/>
        <w:contextualSpacing/>
        <w:rPr>
          <w:color w:val="000000"/>
          <w:sz w:val="24"/>
          <w:szCs w:val="24"/>
        </w:rPr>
      </w:pPr>
      <w:r w:rsidRPr="0056173C">
        <w:rPr>
          <w:color w:val="000000"/>
          <w:sz w:val="24"/>
          <w:szCs w:val="24"/>
        </w:rPr>
        <w:t xml:space="preserve">De Wolff, M., &amp; van </w:t>
      </w:r>
      <w:proofErr w:type="spellStart"/>
      <w:r w:rsidRPr="0056173C">
        <w:rPr>
          <w:color w:val="000000"/>
          <w:sz w:val="24"/>
          <w:szCs w:val="24"/>
        </w:rPr>
        <w:t>IJ</w:t>
      </w:r>
      <w:r w:rsidR="005C697C" w:rsidRPr="0056173C">
        <w:rPr>
          <w:color w:val="000000"/>
          <w:sz w:val="24"/>
          <w:szCs w:val="24"/>
        </w:rPr>
        <w:t>zendoorn</w:t>
      </w:r>
      <w:proofErr w:type="spellEnd"/>
      <w:r w:rsidR="005C697C" w:rsidRPr="0056173C">
        <w:rPr>
          <w:color w:val="000000"/>
          <w:sz w:val="24"/>
          <w:szCs w:val="24"/>
        </w:rPr>
        <w:t>, M. (</w:t>
      </w:r>
      <w:r w:rsidR="0072248B" w:rsidRPr="0056173C">
        <w:rPr>
          <w:color w:val="000000"/>
          <w:sz w:val="24"/>
          <w:szCs w:val="24"/>
        </w:rPr>
        <w:t>1997</w:t>
      </w:r>
      <w:r w:rsidR="005C697C" w:rsidRPr="0056173C">
        <w:rPr>
          <w:color w:val="000000"/>
          <w:sz w:val="24"/>
          <w:szCs w:val="24"/>
        </w:rPr>
        <w:t xml:space="preserve">). Sensitivity and attachment: A meta-analysis on parental antecedents of infant attachment. </w:t>
      </w:r>
      <w:r w:rsidR="005C697C" w:rsidRPr="0056173C">
        <w:rPr>
          <w:i/>
          <w:color w:val="000000"/>
          <w:sz w:val="24"/>
          <w:szCs w:val="24"/>
        </w:rPr>
        <w:t>Child Development, 68</w:t>
      </w:r>
      <w:r w:rsidR="005C697C" w:rsidRPr="0056173C">
        <w:rPr>
          <w:color w:val="000000"/>
          <w:sz w:val="24"/>
          <w:szCs w:val="24"/>
        </w:rPr>
        <w:t xml:space="preserve">(4), 571-591. </w:t>
      </w:r>
      <w:proofErr w:type="spellStart"/>
      <w:r w:rsidR="005C697C" w:rsidRPr="0056173C">
        <w:rPr>
          <w:color w:val="000000"/>
          <w:sz w:val="24"/>
          <w:szCs w:val="24"/>
        </w:rPr>
        <w:t>doi</w:t>
      </w:r>
      <w:proofErr w:type="spellEnd"/>
      <w:r w:rsidR="005C697C" w:rsidRPr="0056173C">
        <w:rPr>
          <w:rStyle w:val="apple-style-span"/>
          <w:color w:val="000000"/>
          <w:sz w:val="24"/>
          <w:szCs w:val="24"/>
        </w:rPr>
        <w:t>: 10.1111/j.1467-</w:t>
      </w:r>
      <w:proofErr w:type="gramStart"/>
      <w:r w:rsidR="005C697C" w:rsidRPr="0056173C">
        <w:rPr>
          <w:rStyle w:val="apple-style-span"/>
          <w:color w:val="000000"/>
          <w:sz w:val="24"/>
          <w:szCs w:val="24"/>
        </w:rPr>
        <w:t>8624.1997.tb</w:t>
      </w:r>
      <w:proofErr w:type="gramEnd"/>
      <w:r w:rsidR="005C697C" w:rsidRPr="0056173C">
        <w:rPr>
          <w:rStyle w:val="apple-style-span"/>
          <w:color w:val="000000"/>
          <w:sz w:val="24"/>
          <w:szCs w:val="24"/>
        </w:rPr>
        <w:t>04218.x</w:t>
      </w:r>
    </w:p>
    <w:p w:rsidR="00C217BD" w:rsidRPr="0056173C" w:rsidRDefault="00C217BD" w:rsidP="008306C8">
      <w:pPr>
        <w:ind w:left="720" w:hanging="720"/>
        <w:contextualSpacing/>
        <w:rPr>
          <w:color w:val="000000"/>
          <w:sz w:val="24"/>
          <w:szCs w:val="24"/>
        </w:rPr>
      </w:pPr>
      <w:r w:rsidRPr="0056173C">
        <w:rPr>
          <w:color w:val="000000"/>
          <w:sz w:val="24"/>
          <w:szCs w:val="24"/>
        </w:rPr>
        <w:t xml:space="preserve">Diener, M., Russell, I., </w:t>
      </w:r>
      <w:proofErr w:type="spellStart"/>
      <w:r w:rsidRPr="0056173C">
        <w:rPr>
          <w:color w:val="000000"/>
          <w:sz w:val="24"/>
          <w:szCs w:val="24"/>
        </w:rPr>
        <w:t>Behunin</w:t>
      </w:r>
      <w:proofErr w:type="spellEnd"/>
      <w:r w:rsidRPr="0056173C">
        <w:rPr>
          <w:color w:val="000000"/>
          <w:sz w:val="24"/>
          <w:szCs w:val="24"/>
        </w:rPr>
        <w:t xml:space="preserve">, M., &amp; Wong, M. (2007). </w:t>
      </w:r>
      <w:r w:rsidRPr="0056173C">
        <w:rPr>
          <w:i/>
          <w:color w:val="000000"/>
          <w:sz w:val="24"/>
          <w:szCs w:val="24"/>
        </w:rPr>
        <w:t xml:space="preserve">Attachment to mothers and </w:t>
      </w:r>
      <w:r w:rsidRPr="0056173C">
        <w:rPr>
          <w:i/>
          <w:color w:val="000000"/>
          <w:sz w:val="24"/>
          <w:szCs w:val="24"/>
        </w:rPr>
        <w:br/>
        <w:t>fathers during middle childhood: Associations with child gender, grade and competence</w:t>
      </w:r>
      <w:r w:rsidRPr="0056173C">
        <w:rPr>
          <w:color w:val="000000"/>
          <w:sz w:val="24"/>
          <w:szCs w:val="24"/>
        </w:rPr>
        <w:t xml:space="preserve">. </w:t>
      </w:r>
      <w:r w:rsidR="004477C6" w:rsidRPr="0056173C">
        <w:rPr>
          <w:color w:val="000000"/>
          <w:sz w:val="24"/>
          <w:szCs w:val="24"/>
        </w:rPr>
        <w:t>S</w:t>
      </w:r>
      <w:r w:rsidRPr="0056173C">
        <w:rPr>
          <w:color w:val="000000"/>
          <w:sz w:val="24"/>
          <w:szCs w:val="24"/>
        </w:rPr>
        <w:t>alt Lake City, Utah: Blackwell Publishing.</w:t>
      </w:r>
    </w:p>
    <w:p w:rsidR="00D8635B" w:rsidRPr="0056173C" w:rsidRDefault="00D8635B" w:rsidP="008306C8">
      <w:pPr>
        <w:ind w:left="720" w:hanging="720"/>
        <w:contextualSpacing/>
        <w:rPr>
          <w:sz w:val="24"/>
          <w:szCs w:val="24"/>
        </w:rPr>
      </w:pPr>
      <w:r w:rsidRPr="0056173C">
        <w:rPr>
          <w:sz w:val="24"/>
          <w:szCs w:val="24"/>
        </w:rPr>
        <w:t xml:space="preserve">Dodge, K., </w:t>
      </w:r>
      <w:proofErr w:type="spellStart"/>
      <w:proofErr w:type="gramStart"/>
      <w:r w:rsidRPr="0056173C">
        <w:rPr>
          <w:sz w:val="24"/>
          <w:szCs w:val="24"/>
        </w:rPr>
        <w:t>Schlundt,D</w:t>
      </w:r>
      <w:proofErr w:type="spellEnd"/>
      <w:r w:rsidRPr="0056173C">
        <w:rPr>
          <w:sz w:val="24"/>
          <w:szCs w:val="24"/>
        </w:rPr>
        <w:t>.</w:t>
      </w:r>
      <w:proofErr w:type="gramEnd"/>
      <w:r w:rsidRPr="0056173C">
        <w:rPr>
          <w:sz w:val="24"/>
          <w:szCs w:val="24"/>
        </w:rPr>
        <w:t xml:space="preserve">,  </w:t>
      </w:r>
      <w:proofErr w:type="spellStart"/>
      <w:r w:rsidRPr="0056173C">
        <w:rPr>
          <w:sz w:val="24"/>
          <w:szCs w:val="24"/>
        </w:rPr>
        <w:t>Schocken</w:t>
      </w:r>
      <w:proofErr w:type="spellEnd"/>
      <w:r w:rsidRPr="0056173C">
        <w:rPr>
          <w:sz w:val="24"/>
          <w:szCs w:val="24"/>
        </w:rPr>
        <w:t xml:space="preserve">, I., &amp; </w:t>
      </w:r>
      <w:proofErr w:type="spellStart"/>
      <w:r w:rsidRPr="0056173C">
        <w:rPr>
          <w:sz w:val="24"/>
          <w:szCs w:val="24"/>
        </w:rPr>
        <w:t>Delugach</w:t>
      </w:r>
      <w:proofErr w:type="spellEnd"/>
      <w:r w:rsidRPr="0056173C">
        <w:rPr>
          <w:sz w:val="24"/>
          <w:szCs w:val="24"/>
        </w:rPr>
        <w:t xml:space="preserve">, J. (1983). Social competence and children’s sociometric status: The role of peer group entry strategies. </w:t>
      </w:r>
      <w:r w:rsidRPr="0056173C">
        <w:rPr>
          <w:i/>
          <w:sz w:val="24"/>
          <w:szCs w:val="24"/>
        </w:rPr>
        <w:t>Merrill-Palmer Quarterly, 29</w:t>
      </w:r>
      <w:r w:rsidRPr="0056173C">
        <w:rPr>
          <w:sz w:val="24"/>
          <w:szCs w:val="24"/>
        </w:rPr>
        <w:t>, 309-336.</w:t>
      </w:r>
    </w:p>
    <w:p w:rsidR="00C217BD" w:rsidRPr="0056173C" w:rsidRDefault="00C217BD" w:rsidP="008306C8">
      <w:pPr>
        <w:tabs>
          <w:tab w:val="left" w:pos="9360"/>
        </w:tabs>
        <w:spacing w:after="0"/>
        <w:ind w:left="720" w:hanging="720"/>
        <w:contextualSpacing/>
        <w:rPr>
          <w:sz w:val="24"/>
          <w:szCs w:val="24"/>
        </w:rPr>
      </w:pPr>
      <w:r w:rsidRPr="0056173C">
        <w:rPr>
          <w:sz w:val="24"/>
          <w:szCs w:val="24"/>
        </w:rPr>
        <w:t xml:space="preserve">Dunbar, R. (1998). The social brain hypothesis. </w:t>
      </w:r>
      <w:r w:rsidRPr="0056173C">
        <w:rPr>
          <w:i/>
          <w:iCs/>
          <w:sz w:val="24"/>
          <w:szCs w:val="24"/>
        </w:rPr>
        <w:t>Evolutionary Anthropology, 6</w:t>
      </w:r>
      <w:r w:rsidRPr="0056173C">
        <w:rPr>
          <w:sz w:val="24"/>
          <w:szCs w:val="24"/>
        </w:rPr>
        <w:t xml:space="preserve">, 178–90. Retrieved from </w:t>
      </w:r>
      <w:hyperlink r:id="rId16" w:history="1">
        <w:r w:rsidR="003F26E3" w:rsidRPr="0056173C">
          <w:rPr>
            <w:rStyle w:val="Hyperlink"/>
            <w:sz w:val="24"/>
            <w:szCs w:val="24"/>
          </w:rPr>
          <w:t>http://psych.colorado.edu/~tito/sp03/7536/Dunbar_1998.pdf</w:t>
        </w:r>
      </w:hyperlink>
      <w:r w:rsidR="003F26E3" w:rsidRPr="0056173C">
        <w:rPr>
          <w:sz w:val="24"/>
          <w:szCs w:val="24"/>
        </w:rPr>
        <w:t xml:space="preserve"> </w:t>
      </w:r>
    </w:p>
    <w:p w:rsidR="00DA4E03" w:rsidRPr="0056173C" w:rsidRDefault="00DA4E03" w:rsidP="008306C8">
      <w:pPr>
        <w:spacing w:after="0"/>
        <w:ind w:left="720" w:hanging="720"/>
        <w:contextualSpacing/>
        <w:rPr>
          <w:rFonts w:eastAsia="Times New Roman"/>
          <w:sz w:val="24"/>
          <w:szCs w:val="24"/>
        </w:rPr>
      </w:pPr>
      <w:proofErr w:type="spellStart"/>
      <w:r w:rsidRPr="0056173C">
        <w:rPr>
          <w:rFonts w:eastAsia="Times New Roman"/>
          <w:sz w:val="24"/>
          <w:szCs w:val="24"/>
        </w:rPr>
        <w:t>Durlak</w:t>
      </w:r>
      <w:proofErr w:type="spellEnd"/>
      <w:r w:rsidRPr="0056173C">
        <w:rPr>
          <w:rFonts w:eastAsia="Times New Roman"/>
          <w:sz w:val="24"/>
          <w:szCs w:val="24"/>
        </w:rPr>
        <w:t xml:space="preserve">, J., Weissberg, R., </w:t>
      </w:r>
      <w:proofErr w:type="spellStart"/>
      <w:r w:rsidRPr="0056173C">
        <w:rPr>
          <w:rFonts w:eastAsia="Times New Roman"/>
          <w:sz w:val="24"/>
          <w:szCs w:val="24"/>
        </w:rPr>
        <w:t>Dymnicki</w:t>
      </w:r>
      <w:proofErr w:type="spellEnd"/>
      <w:r w:rsidRPr="0056173C">
        <w:rPr>
          <w:rFonts w:eastAsia="Times New Roman"/>
          <w:sz w:val="24"/>
          <w:szCs w:val="24"/>
        </w:rPr>
        <w:t xml:space="preserve">, A., Taylor, R., &amp; </w:t>
      </w:r>
      <w:proofErr w:type="spellStart"/>
      <w:r w:rsidRPr="0056173C">
        <w:rPr>
          <w:rFonts w:eastAsia="Times New Roman"/>
          <w:sz w:val="24"/>
          <w:szCs w:val="24"/>
        </w:rPr>
        <w:t>Schellinger</w:t>
      </w:r>
      <w:proofErr w:type="spellEnd"/>
      <w:r w:rsidRPr="0056173C">
        <w:rPr>
          <w:rFonts w:eastAsia="Times New Roman"/>
          <w:sz w:val="24"/>
          <w:szCs w:val="24"/>
        </w:rPr>
        <w:t xml:space="preserve">, L. (2011). The impact of enhancing students’ social and emotional learning: A meta-analysis of school-based universal interventions. </w:t>
      </w:r>
      <w:r w:rsidRPr="0056173C">
        <w:rPr>
          <w:rFonts w:eastAsia="Times New Roman"/>
          <w:i/>
          <w:sz w:val="24"/>
          <w:szCs w:val="24"/>
        </w:rPr>
        <w:t>Child Development, 82</w:t>
      </w:r>
      <w:r w:rsidRPr="0056173C">
        <w:rPr>
          <w:rFonts w:eastAsia="Times New Roman"/>
          <w:sz w:val="24"/>
          <w:szCs w:val="24"/>
        </w:rPr>
        <w:t>(1), 405-432.</w:t>
      </w:r>
      <w:r w:rsidR="00DA65C9" w:rsidRPr="0056173C">
        <w:rPr>
          <w:rFonts w:eastAsia="Times New Roman"/>
          <w:sz w:val="24"/>
          <w:szCs w:val="24"/>
        </w:rPr>
        <w:t xml:space="preserve"> </w:t>
      </w:r>
      <w:proofErr w:type="spellStart"/>
      <w:r w:rsidR="00DA65C9" w:rsidRPr="0056173C">
        <w:rPr>
          <w:rFonts w:eastAsia="Times New Roman"/>
          <w:sz w:val="24"/>
          <w:szCs w:val="24"/>
        </w:rPr>
        <w:t>doi</w:t>
      </w:r>
      <w:proofErr w:type="spellEnd"/>
      <w:r w:rsidR="00DA65C9" w:rsidRPr="0056173C">
        <w:rPr>
          <w:rFonts w:eastAsia="Times New Roman"/>
          <w:sz w:val="24"/>
          <w:szCs w:val="24"/>
        </w:rPr>
        <w:t xml:space="preserve">: </w:t>
      </w:r>
      <w:r w:rsidR="00DA65C9" w:rsidRPr="0056173C">
        <w:rPr>
          <w:sz w:val="24"/>
          <w:szCs w:val="24"/>
        </w:rPr>
        <w:t>10.1111/j.1467-8624.</w:t>
      </w:r>
      <w:proofErr w:type="gramStart"/>
      <w:r w:rsidR="00DA65C9" w:rsidRPr="0056173C">
        <w:rPr>
          <w:sz w:val="24"/>
          <w:szCs w:val="24"/>
        </w:rPr>
        <w:t>2010.01564.x</w:t>
      </w:r>
      <w:proofErr w:type="gramEnd"/>
    </w:p>
    <w:p w:rsidR="00C217BD" w:rsidRPr="0056173C" w:rsidRDefault="00C217BD" w:rsidP="008306C8">
      <w:pPr>
        <w:spacing w:after="0"/>
        <w:ind w:left="720" w:hanging="720"/>
        <w:contextualSpacing/>
        <w:rPr>
          <w:sz w:val="24"/>
          <w:szCs w:val="24"/>
        </w:rPr>
      </w:pPr>
      <w:r w:rsidRPr="0056173C">
        <w:rPr>
          <w:rFonts w:eastAsia="Times New Roman"/>
          <w:sz w:val="24"/>
          <w:szCs w:val="24"/>
        </w:rPr>
        <w:t>Elias, M. J., &amp; Arnold, H. (Eds.). (2006). </w:t>
      </w:r>
      <w:r w:rsidRPr="0056173C">
        <w:rPr>
          <w:rFonts w:eastAsia="Times New Roman"/>
          <w:i/>
          <w:iCs/>
          <w:sz w:val="24"/>
          <w:szCs w:val="24"/>
        </w:rPr>
        <w:t>The educator’s guide to emotional intelligence and academic achievement: Social emotional learning in the classroom</w:t>
      </w:r>
      <w:r w:rsidRPr="0056173C">
        <w:rPr>
          <w:rFonts w:eastAsia="Times New Roman"/>
          <w:sz w:val="24"/>
          <w:szCs w:val="24"/>
        </w:rPr>
        <w:t>. Thousand Oaks, CA: Corwin Press.</w:t>
      </w:r>
    </w:p>
    <w:p w:rsidR="00C217BD" w:rsidRPr="0056173C" w:rsidRDefault="00C217BD" w:rsidP="008306C8">
      <w:pPr>
        <w:ind w:left="720" w:hanging="720"/>
        <w:contextualSpacing/>
        <w:rPr>
          <w:color w:val="000000"/>
          <w:sz w:val="24"/>
          <w:szCs w:val="24"/>
        </w:rPr>
      </w:pPr>
      <w:r w:rsidRPr="0056173C">
        <w:rPr>
          <w:color w:val="000000"/>
          <w:sz w:val="24"/>
          <w:szCs w:val="24"/>
        </w:rPr>
        <w:lastRenderedPageBreak/>
        <w:t xml:space="preserve">Elias, M., Blum, L., &amp; Schuyler, T. (2000). Voices from the field: Identifying and overcoming roadblocks to carrying out programs in social and emotional learning. </w:t>
      </w:r>
      <w:r w:rsidRPr="0056173C">
        <w:rPr>
          <w:i/>
          <w:color w:val="000000"/>
          <w:sz w:val="24"/>
          <w:szCs w:val="24"/>
        </w:rPr>
        <w:t>Journal of Educational and Psychological Consultation, 11</w:t>
      </w:r>
      <w:r w:rsidRPr="0056173C">
        <w:rPr>
          <w:color w:val="000000"/>
          <w:sz w:val="24"/>
          <w:szCs w:val="24"/>
        </w:rPr>
        <w:t>(2), 253-272.</w:t>
      </w:r>
    </w:p>
    <w:p w:rsidR="00C217BD" w:rsidRPr="0056173C" w:rsidRDefault="00C217BD" w:rsidP="008306C8">
      <w:pPr>
        <w:ind w:left="720" w:hanging="720"/>
        <w:contextualSpacing/>
        <w:rPr>
          <w:color w:val="000000"/>
          <w:sz w:val="24"/>
          <w:szCs w:val="24"/>
        </w:rPr>
      </w:pPr>
      <w:r w:rsidRPr="0056173C">
        <w:rPr>
          <w:color w:val="000000"/>
          <w:sz w:val="24"/>
          <w:szCs w:val="24"/>
        </w:rPr>
        <w:t xml:space="preserve">Elias, M., Zins, J., </w:t>
      </w:r>
      <w:proofErr w:type="spellStart"/>
      <w:r w:rsidRPr="0056173C">
        <w:rPr>
          <w:color w:val="000000"/>
          <w:sz w:val="24"/>
          <w:szCs w:val="24"/>
        </w:rPr>
        <w:t>Graczyk</w:t>
      </w:r>
      <w:proofErr w:type="spellEnd"/>
      <w:r w:rsidRPr="0056173C">
        <w:rPr>
          <w:color w:val="000000"/>
          <w:sz w:val="24"/>
          <w:szCs w:val="24"/>
        </w:rPr>
        <w:t xml:space="preserve">, P., &amp; Weissberg, R. (2003). Implementation, sustainability, and scaling up of social-emotional and academic innovations in public schools. </w:t>
      </w:r>
      <w:r w:rsidRPr="0056173C">
        <w:rPr>
          <w:i/>
          <w:color w:val="000000"/>
          <w:sz w:val="24"/>
          <w:szCs w:val="24"/>
        </w:rPr>
        <w:t>School Psychology Review, 32</w:t>
      </w:r>
      <w:r w:rsidRPr="0056173C">
        <w:rPr>
          <w:color w:val="000000"/>
          <w:sz w:val="24"/>
          <w:szCs w:val="24"/>
        </w:rPr>
        <w:t xml:space="preserve">(3), 303-319. Retrieved from </w:t>
      </w:r>
      <w:hyperlink r:id="rId17" w:history="1">
        <w:r w:rsidR="003F26E3" w:rsidRPr="0056173C">
          <w:rPr>
            <w:rStyle w:val="Hyperlink"/>
            <w:sz w:val="24"/>
            <w:szCs w:val="24"/>
          </w:rPr>
          <w:t>http://olms.cte.jhu.edu/olms/data/resource/4008/SocialEmotional%20Innovations.pdf</w:t>
        </w:r>
      </w:hyperlink>
      <w:r w:rsidR="003F26E3" w:rsidRPr="0056173C">
        <w:rPr>
          <w:color w:val="000000"/>
          <w:sz w:val="24"/>
          <w:szCs w:val="24"/>
        </w:rPr>
        <w:t xml:space="preserve"> </w:t>
      </w:r>
    </w:p>
    <w:p w:rsidR="00C217BD" w:rsidRPr="0056173C" w:rsidRDefault="00C217BD" w:rsidP="008306C8">
      <w:pPr>
        <w:ind w:left="720" w:hanging="720"/>
        <w:contextualSpacing/>
        <w:rPr>
          <w:color w:val="000000"/>
          <w:sz w:val="24"/>
          <w:szCs w:val="24"/>
        </w:rPr>
      </w:pPr>
      <w:r w:rsidRPr="0056173C">
        <w:rPr>
          <w:color w:val="000000"/>
          <w:sz w:val="24"/>
          <w:szCs w:val="24"/>
        </w:rPr>
        <w:t xml:space="preserve">Elias, M., Zins, J., Weissberg, R., Frey, K., Greenberg, M., Haynes, N., Kessler, R., Schwab-Stone, M., &amp; Shriver, T. (1997). </w:t>
      </w:r>
      <w:r w:rsidRPr="0056173C">
        <w:rPr>
          <w:i/>
          <w:color w:val="000000"/>
          <w:sz w:val="24"/>
          <w:szCs w:val="24"/>
        </w:rPr>
        <w:t>Promoting social and emotional learning: Guidelines for educators.</w:t>
      </w:r>
      <w:r w:rsidRPr="0056173C">
        <w:rPr>
          <w:color w:val="000000"/>
          <w:sz w:val="24"/>
          <w:szCs w:val="24"/>
        </w:rPr>
        <w:t xml:space="preserve"> Alexandria, VA. Association for Supervision and Curriculum Development.</w:t>
      </w:r>
    </w:p>
    <w:p w:rsidR="00C853C1" w:rsidRPr="0056173C" w:rsidRDefault="00C853C1" w:rsidP="008306C8">
      <w:pPr>
        <w:ind w:left="720" w:hanging="720"/>
        <w:contextualSpacing/>
        <w:rPr>
          <w:color w:val="000000"/>
          <w:sz w:val="24"/>
          <w:szCs w:val="24"/>
        </w:rPr>
      </w:pPr>
      <w:r w:rsidRPr="0056173C">
        <w:rPr>
          <w:color w:val="000000"/>
          <w:sz w:val="24"/>
          <w:szCs w:val="24"/>
        </w:rPr>
        <w:t xml:space="preserve">Elliott, S. N., &amp; Gresham, F. (2007). </w:t>
      </w:r>
      <w:r w:rsidRPr="0056173C">
        <w:rPr>
          <w:i/>
          <w:color w:val="000000"/>
          <w:sz w:val="24"/>
          <w:szCs w:val="24"/>
        </w:rPr>
        <w:t xml:space="preserve">Social Skills Improvement System (SSIS) </w:t>
      </w:r>
      <w:proofErr w:type="spellStart"/>
      <w:r w:rsidRPr="0056173C">
        <w:rPr>
          <w:i/>
          <w:color w:val="000000"/>
          <w:sz w:val="24"/>
          <w:szCs w:val="24"/>
        </w:rPr>
        <w:t>classwide</w:t>
      </w:r>
      <w:proofErr w:type="spellEnd"/>
      <w:r w:rsidRPr="0056173C">
        <w:rPr>
          <w:i/>
          <w:color w:val="000000"/>
          <w:sz w:val="24"/>
          <w:szCs w:val="24"/>
        </w:rPr>
        <w:t xml:space="preserve"> intervention program</w:t>
      </w:r>
      <w:r w:rsidRPr="0056173C">
        <w:rPr>
          <w:color w:val="000000"/>
          <w:sz w:val="24"/>
          <w:szCs w:val="24"/>
        </w:rPr>
        <w:t xml:space="preserve">. </w:t>
      </w:r>
      <w:r w:rsidR="00416968" w:rsidRPr="0056173C">
        <w:rPr>
          <w:color w:val="000000"/>
          <w:sz w:val="24"/>
          <w:szCs w:val="24"/>
        </w:rPr>
        <w:t xml:space="preserve">Upper Saddle River, NJ: </w:t>
      </w:r>
      <w:r w:rsidRPr="0056173C">
        <w:rPr>
          <w:color w:val="000000"/>
          <w:sz w:val="24"/>
          <w:szCs w:val="24"/>
        </w:rPr>
        <w:t>Pearson Assessments.</w:t>
      </w:r>
    </w:p>
    <w:p w:rsidR="00C217BD" w:rsidRPr="0056173C" w:rsidRDefault="00C217BD" w:rsidP="008306C8">
      <w:pPr>
        <w:ind w:left="720" w:hanging="720"/>
        <w:contextualSpacing/>
        <w:rPr>
          <w:color w:val="000000"/>
          <w:sz w:val="24"/>
          <w:szCs w:val="24"/>
        </w:rPr>
      </w:pPr>
      <w:r w:rsidRPr="0056173C">
        <w:rPr>
          <w:color w:val="000000"/>
          <w:sz w:val="24"/>
          <w:szCs w:val="24"/>
        </w:rPr>
        <w:t xml:space="preserve">Elliott, S., </w:t>
      </w:r>
      <w:proofErr w:type="spellStart"/>
      <w:r w:rsidRPr="0056173C">
        <w:rPr>
          <w:color w:val="000000"/>
          <w:sz w:val="24"/>
          <w:szCs w:val="24"/>
        </w:rPr>
        <w:t>Kratochwill</w:t>
      </w:r>
      <w:proofErr w:type="spellEnd"/>
      <w:r w:rsidRPr="0056173C">
        <w:rPr>
          <w:color w:val="000000"/>
          <w:sz w:val="24"/>
          <w:szCs w:val="24"/>
        </w:rPr>
        <w:t>, T., &amp; Roach, A. (2003). Commentary: Implementing social-</w:t>
      </w:r>
      <w:r w:rsidRPr="0056173C">
        <w:rPr>
          <w:color w:val="000000"/>
          <w:sz w:val="24"/>
          <w:szCs w:val="24"/>
        </w:rPr>
        <w:br/>
        <w:t xml:space="preserve">emotional and academic innovations: Reflections, Reactions and Research. </w:t>
      </w:r>
      <w:r w:rsidRPr="0056173C">
        <w:rPr>
          <w:i/>
          <w:color w:val="000000"/>
          <w:sz w:val="24"/>
          <w:szCs w:val="24"/>
        </w:rPr>
        <w:t xml:space="preserve">School </w:t>
      </w:r>
      <w:r w:rsidRPr="0056173C">
        <w:rPr>
          <w:i/>
          <w:color w:val="000000"/>
          <w:sz w:val="24"/>
          <w:szCs w:val="24"/>
        </w:rPr>
        <w:br/>
        <w:t>Psychology Review, 32</w:t>
      </w:r>
      <w:r w:rsidRPr="0056173C">
        <w:rPr>
          <w:color w:val="000000"/>
          <w:sz w:val="24"/>
          <w:szCs w:val="24"/>
        </w:rPr>
        <w:t>(3), 320-326.</w:t>
      </w:r>
    </w:p>
    <w:p w:rsidR="003E708D" w:rsidRPr="0056173C" w:rsidRDefault="003E708D" w:rsidP="008306C8">
      <w:pPr>
        <w:ind w:left="720" w:hanging="720"/>
        <w:contextualSpacing/>
        <w:rPr>
          <w:color w:val="000000"/>
          <w:sz w:val="24"/>
          <w:szCs w:val="24"/>
        </w:rPr>
      </w:pPr>
      <w:r w:rsidRPr="0056173C">
        <w:rPr>
          <w:color w:val="000000"/>
          <w:sz w:val="24"/>
          <w:szCs w:val="24"/>
        </w:rPr>
        <w:t xml:space="preserve">Engels, R., </w:t>
      </w:r>
      <w:proofErr w:type="spellStart"/>
      <w:r w:rsidRPr="0056173C">
        <w:rPr>
          <w:color w:val="000000"/>
          <w:sz w:val="24"/>
          <w:szCs w:val="24"/>
        </w:rPr>
        <w:t>Finkenaur</w:t>
      </w:r>
      <w:proofErr w:type="spellEnd"/>
      <w:r w:rsidRPr="0056173C">
        <w:rPr>
          <w:color w:val="000000"/>
          <w:sz w:val="24"/>
          <w:szCs w:val="24"/>
        </w:rPr>
        <w:t xml:space="preserve">, C., </w:t>
      </w:r>
      <w:proofErr w:type="spellStart"/>
      <w:r w:rsidRPr="0056173C">
        <w:rPr>
          <w:color w:val="000000"/>
          <w:sz w:val="24"/>
          <w:szCs w:val="24"/>
        </w:rPr>
        <w:t>Meeus</w:t>
      </w:r>
      <w:proofErr w:type="spellEnd"/>
      <w:r w:rsidRPr="0056173C">
        <w:rPr>
          <w:color w:val="000000"/>
          <w:sz w:val="24"/>
          <w:szCs w:val="24"/>
        </w:rPr>
        <w:t xml:space="preserve">, W., &amp; </w:t>
      </w:r>
      <w:proofErr w:type="spellStart"/>
      <w:r w:rsidRPr="0056173C">
        <w:rPr>
          <w:color w:val="000000"/>
          <w:sz w:val="24"/>
          <w:szCs w:val="24"/>
        </w:rPr>
        <w:t>Dekovic</w:t>
      </w:r>
      <w:proofErr w:type="spellEnd"/>
      <w:r w:rsidRPr="0056173C">
        <w:rPr>
          <w:color w:val="000000"/>
          <w:sz w:val="24"/>
          <w:szCs w:val="24"/>
        </w:rPr>
        <w:t xml:space="preserve">, M. (2005). Parental attachment and adolescents’ emotional adjustment: The associations with social skills and relational competence. </w:t>
      </w:r>
      <w:r w:rsidRPr="0056173C">
        <w:rPr>
          <w:i/>
          <w:color w:val="000000"/>
          <w:sz w:val="24"/>
          <w:szCs w:val="24"/>
        </w:rPr>
        <w:t>Journal of Counseling Psychology, 48</w:t>
      </w:r>
      <w:r w:rsidRPr="0056173C">
        <w:rPr>
          <w:color w:val="000000"/>
          <w:sz w:val="24"/>
          <w:szCs w:val="24"/>
        </w:rPr>
        <w:t>(4), 428-439.</w:t>
      </w:r>
    </w:p>
    <w:p w:rsidR="00AA60FF" w:rsidRPr="0056173C" w:rsidRDefault="00AA60FF" w:rsidP="008306C8">
      <w:pPr>
        <w:ind w:left="720" w:hanging="720"/>
        <w:contextualSpacing/>
        <w:rPr>
          <w:sz w:val="24"/>
          <w:szCs w:val="24"/>
        </w:rPr>
      </w:pPr>
      <w:bookmarkStart w:id="2" w:name="Erik50"/>
      <w:r w:rsidRPr="0056173C">
        <w:rPr>
          <w:sz w:val="24"/>
          <w:szCs w:val="24"/>
        </w:rPr>
        <w:t xml:space="preserve">Epstein, J. L., &amp; Sanders, M. G. (2000). Connecting home, school, and community: New directions for social research. In M. Hallinan (Ed.), </w:t>
      </w:r>
      <w:r w:rsidRPr="0056173C">
        <w:rPr>
          <w:i/>
          <w:sz w:val="24"/>
          <w:szCs w:val="24"/>
        </w:rPr>
        <w:t>Handbook of the sociology of education</w:t>
      </w:r>
      <w:r w:rsidRPr="0056173C">
        <w:rPr>
          <w:sz w:val="24"/>
          <w:szCs w:val="24"/>
        </w:rPr>
        <w:t xml:space="preserve"> (pp. 285-306). New York, NY: </w:t>
      </w:r>
      <w:proofErr w:type="spellStart"/>
      <w:r w:rsidRPr="0056173C">
        <w:rPr>
          <w:sz w:val="24"/>
          <w:szCs w:val="24"/>
        </w:rPr>
        <w:t>Klower</w:t>
      </w:r>
      <w:proofErr w:type="spellEnd"/>
      <w:r w:rsidRPr="0056173C">
        <w:rPr>
          <w:sz w:val="24"/>
          <w:szCs w:val="24"/>
        </w:rPr>
        <w:t xml:space="preserve"> Academic/Plenum Publishers.</w:t>
      </w:r>
    </w:p>
    <w:p w:rsidR="00DA61AE" w:rsidRPr="0056173C" w:rsidRDefault="00DA61AE" w:rsidP="008306C8">
      <w:pPr>
        <w:ind w:left="720" w:hanging="720"/>
        <w:contextualSpacing/>
        <w:rPr>
          <w:sz w:val="24"/>
          <w:szCs w:val="24"/>
        </w:rPr>
      </w:pPr>
      <w:r w:rsidRPr="0056173C">
        <w:rPr>
          <w:sz w:val="24"/>
          <w:szCs w:val="24"/>
        </w:rPr>
        <w:t>Erikson, E. (1950).</w:t>
      </w:r>
      <w:bookmarkEnd w:id="2"/>
      <w:r w:rsidRPr="0056173C">
        <w:rPr>
          <w:sz w:val="24"/>
          <w:szCs w:val="24"/>
        </w:rPr>
        <w:t xml:space="preserve"> </w:t>
      </w:r>
      <w:r w:rsidRPr="0056173C">
        <w:rPr>
          <w:i/>
          <w:iCs/>
          <w:sz w:val="24"/>
          <w:szCs w:val="24"/>
        </w:rPr>
        <w:t>Childhood and society</w:t>
      </w:r>
      <w:r w:rsidRPr="0056173C">
        <w:rPr>
          <w:sz w:val="24"/>
          <w:szCs w:val="24"/>
        </w:rPr>
        <w:t>. New York: Norton.</w:t>
      </w:r>
    </w:p>
    <w:p w:rsidR="005C1D5A" w:rsidRPr="0056173C" w:rsidRDefault="005C1D5A" w:rsidP="008306C8">
      <w:pPr>
        <w:ind w:left="720" w:hanging="720"/>
        <w:contextualSpacing/>
        <w:rPr>
          <w:color w:val="000000"/>
          <w:sz w:val="24"/>
          <w:szCs w:val="24"/>
        </w:rPr>
      </w:pPr>
      <w:r w:rsidRPr="0056173C">
        <w:rPr>
          <w:sz w:val="24"/>
          <w:szCs w:val="24"/>
        </w:rPr>
        <w:t xml:space="preserve">Fox, L., Dunlap, G., </w:t>
      </w:r>
      <w:proofErr w:type="spellStart"/>
      <w:r w:rsidRPr="0056173C">
        <w:rPr>
          <w:sz w:val="24"/>
          <w:szCs w:val="24"/>
        </w:rPr>
        <w:t>Hemmeter</w:t>
      </w:r>
      <w:proofErr w:type="spellEnd"/>
      <w:r w:rsidRPr="0056173C">
        <w:rPr>
          <w:sz w:val="24"/>
          <w:szCs w:val="24"/>
        </w:rPr>
        <w:t xml:space="preserve">, M. L., Joseph, G., &amp; Strain, P. </w:t>
      </w:r>
      <w:r w:rsidR="00E41695" w:rsidRPr="0056173C">
        <w:rPr>
          <w:sz w:val="24"/>
          <w:szCs w:val="24"/>
        </w:rPr>
        <w:t xml:space="preserve">(2003, July). </w:t>
      </w:r>
      <w:r w:rsidRPr="0056173C">
        <w:rPr>
          <w:sz w:val="24"/>
          <w:szCs w:val="24"/>
        </w:rPr>
        <w:t xml:space="preserve">The teaching pyramid: A model for supporting social competence and preventing challenging behavior in young children. </w:t>
      </w:r>
      <w:r w:rsidRPr="0056173C">
        <w:rPr>
          <w:i/>
          <w:sz w:val="24"/>
          <w:szCs w:val="24"/>
        </w:rPr>
        <w:t xml:space="preserve">Young Children, </w:t>
      </w:r>
      <w:r w:rsidR="00E41695" w:rsidRPr="0056173C">
        <w:rPr>
          <w:i/>
          <w:sz w:val="24"/>
          <w:szCs w:val="24"/>
        </w:rPr>
        <w:t>58</w:t>
      </w:r>
      <w:r w:rsidR="004107F9" w:rsidRPr="0056173C">
        <w:rPr>
          <w:sz w:val="24"/>
          <w:szCs w:val="24"/>
        </w:rPr>
        <w:t>(4), 48-52</w:t>
      </w:r>
      <w:r w:rsidR="00E41695" w:rsidRPr="0056173C">
        <w:rPr>
          <w:sz w:val="24"/>
          <w:szCs w:val="24"/>
        </w:rPr>
        <w:t xml:space="preserve">. </w:t>
      </w:r>
      <w:r w:rsidRPr="0056173C">
        <w:rPr>
          <w:sz w:val="24"/>
          <w:szCs w:val="24"/>
        </w:rPr>
        <w:t xml:space="preserve">Retrieved from </w:t>
      </w:r>
      <w:hyperlink r:id="rId18" w:history="1">
        <w:r w:rsidR="003F26E3" w:rsidRPr="0056173C">
          <w:rPr>
            <w:rStyle w:val="Hyperlink"/>
            <w:sz w:val="24"/>
            <w:szCs w:val="24"/>
          </w:rPr>
          <w:t>http://csefel.vanderbilt.edu/modules/module4/handout7.pdf</w:t>
        </w:r>
      </w:hyperlink>
      <w:r w:rsidR="003F26E3" w:rsidRPr="0056173C">
        <w:rPr>
          <w:sz w:val="24"/>
          <w:szCs w:val="24"/>
        </w:rPr>
        <w:t xml:space="preserve"> </w:t>
      </w:r>
    </w:p>
    <w:p w:rsidR="00C217BD" w:rsidRPr="0056173C" w:rsidRDefault="00C217BD" w:rsidP="008306C8">
      <w:pPr>
        <w:ind w:left="720" w:hanging="720"/>
        <w:contextualSpacing/>
        <w:rPr>
          <w:sz w:val="24"/>
          <w:szCs w:val="24"/>
        </w:rPr>
      </w:pPr>
      <w:r w:rsidRPr="0056173C">
        <w:rPr>
          <w:sz w:val="24"/>
          <w:szCs w:val="24"/>
        </w:rPr>
        <w:t>Gardner, H. (1983</w:t>
      </w:r>
      <w:r w:rsidR="006C69C8" w:rsidRPr="0056173C">
        <w:rPr>
          <w:sz w:val="24"/>
          <w:szCs w:val="24"/>
        </w:rPr>
        <w:t>/993</w:t>
      </w:r>
      <w:r w:rsidRPr="0056173C">
        <w:rPr>
          <w:sz w:val="24"/>
          <w:szCs w:val="24"/>
        </w:rPr>
        <w:t xml:space="preserve">). </w:t>
      </w:r>
      <w:r w:rsidRPr="0056173C">
        <w:rPr>
          <w:i/>
          <w:sz w:val="24"/>
          <w:szCs w:val="24"/>
        </w:rPr>
        <w:t>Frames of mind</w:t>
      </w:r>
      <w:r w:rsidRPr="0056173C">
        <w:rPr>
          <w:sz w:val="24"/>
          <w:szCs w:val="24"/>
        </w:rPr>
        <w:t>. New York: Basic Books.</w:t>
      </w:r>
    </w:p>
    <w:p w:rsidR="00C217BD" w:rsidRPr="0056173C" w:rsidRDefault="00C217BD" w:rsidP="008306C8">
      <w:pPr>
        <w:ind w:left="720" w:hanging="720"/>
        <w:contextualSpacing/>
        <w:rPr>
          <w:color w:val="000000"/>
          <w:sz w:val="24"/>
          <w:szCs w:val="24"/>
        </w:rPr>
      </w:pPr>
      <w:r w:rsidRPr="0056173C">
        <w:rPr>
          <w:sz w:val="24"/>
          <w:szCs w:val="24"/>
        </w:rPr>
        <w:t xml:space="preserve">Gardner, H. (2006). </w:t>
      </w:r>
      <w:r w:rsidRPr="0056173C">
        <w:rPr>
          <w:i/>
          <w:sz w:val="24"/>
          <w:szCs w:val="24"/>
        </w:rPr>
        <w:t>Multiple intelligences: New horizons in theory and practice</w:t>
      </w:r>
      <w:r w:rsidRPr="0056173C">
        <w:rPr>
          <w:sz w:val="24"/>
          <w:szCs w:val="24"/>
        </w:rPr>
        <w:t>. New York: Basic Books.</w:t>
      </w:r>
    </w:p>
    <w:p w:rsidR="00C217BD" w:rsidRPr="0056173C" w:rsidRDefault="00C217BD" w:rsidP="008306C8">
      <w:pPr>
        <w:ind w:left="720" w:hanging="720"/>
        <w:contextualSpacing/>
        <w:rPr>
          <w:color w:val="000000"/>
          <w:sz w:val="24"/>
          <w:szCs w:val="24"/>
        </w:rPr>
      </w:pPr>
      <w:r w:rsidRPr="0056173C">
        <w:rPr>
          <w:color w:val="000000"/>
          <w:sz w:val="24"/>
          <w:szCs w:val="24"/>
        </w:rPr>
        <w:t xml:space="preserve">Gilovich, T., Keltner, D., &amp; Nisbett, R. (2006). </w:t>
      </w:r>
      <w:r w:rsidRPr="0056173C">
        <w:rPr>
          <w:i/>
          <w:color w:val="000000"/>
          <w:sz w:val="24"/>
          <w:szCs w:val="24"/>
        </w:rPr>
        <w:t>Social psychology</w:t>
      </w:r>
      <w:r w:rsidRPr="0056173C">
        <w:rPr>
          <w:color w:val="000000"/>
          <w:sz w:val="24"/>
          <w:szCs w:val="24"/>
        </w:rPr>
        <w:t>. New York: W. W. Norton &amp; Company, Inc.</w:t>
      </w:r>
      <w:r w:rsidRPr="0056173C">
        <w:rPr>
          <w:color w:val="000000"/>
          <w:sz w:val="24"/>
          <w:szCs w:val="24"/>
        </w:rPr>
        <w:tab/>
      </w:r>
    </w:p>
    <w:p w:rsidR="00C217BD" w:rsidRPr="0056173C" w:rsidRDefault="00C217BD" w:rsidP="008306C8">
      <w:pPr>
        <w:ind w:left="720" w:hanging="720"/>
        <w:contextualSpacing/>
        <w:rPr>
          <w:color w:val="000000"/>
          <w:sz w:val="24"/>
          <w:szCs w:val="24"/>
        </w:rPr>
      </w:pPr>
      <w:r w:rsidRPr="0056173C">
        <w:rPr>
          <w:color w:val="000000"/>
          <w:sz w:val="24"/>
          <w:szCs w:val="24"/>
        </w:rPr>
        <w:t xml:space="preserve">Goleman, D. (1998). </w:t>
      </w:r>
      <w:r w:rsidRPr="0056173C">
        <w:rPr>
          <w:i/>
          <w:color w:val="000000"/>
          <w:sz w:val="24"/>
          <w:szCs w:val="24"/>
        </w:rPr>
        <w:t>Working with emotional intelligence</w:t>
      </w:r>
      <w:r w:rsidRPr="0056173C">
        <w:rPr>
          <w:color w:val="000000"/>
          <w:sz w:val="24"/>
          <w:szCs w:val="24"/>
        </w:rPr>
        <w:t>. New York: Bantam Books</w:t>
      </w:r>
    </w:p>
    <w:p w:rsidR="00FE4553" w:rsidRPr="0056173C" w:rsidRDefault="00C217BD" w:rsidP="008306C8">
      <w:pPr>
        <w:ind w:left="720" w:hanging="720"/>
        <w:contextualSpacing/>
        <w:rPr>
          <w:sz w:val="24"/>
          <w:szCs w:val="24"/>
        </w:rPr>
      </w:pPr>
      <w:r w:rsidRPr="0056173C">
        <w:rPr>
          <w:sz w:val="24"/>
          <w:szCs w:val="24"/>
        </w:rPr>
        <w:t xml:space="preserve">Goleman, D. (2006). </w:t>
      </w:r>
      <w:r w:rsidRPr="0056173C">
        <w:rPr>
          <w:i/>
          <w:sz w:val="24"/>
          <w:szCs w:val="24"/>
        </w:rPr>
        <w:t xml:space="preserve">Social intelligence: The revolutionary new science of human </w:t>
      </w:r>
      <w:r w:rsidRPr="0056173C">
        <w:rPr>
          <w:i/>
          <w:sz w:val="24"/>
          <w:szCs w:val="24"/>
        </w:rPr>
        <w:br/>
        <w:t>relationships.</w:t>
      </w:r>
      <w:r w:rsidRPr="0056173C">
        <w:rPr>
          <w:sz w:val="24"/>
          <w:szCs w:val="24"/>
        </w:rPr>
        <w:t xml:space="preserve"> New York, New York: Bantam Dell.</w:t>
      </w:r>
      <w:bookmarkStart w:id="3" w:name="OLE_LINK1"/>
      <w:bookmarkStart w:id="4" w:name="OLE_LINK2"/>
    </w:p>
    <w:bookmarkEnd w:id="3"/>
    <w:bookmarkEnd w:id="4"/>
    <w:p w:rsidR="00C217BD" w:rsidRPr="0056173C" w:rsidRDefault="00C217BD" w:rsidP="008306C8">
      <w:pPr>
        <w:ind w:left="720" w:hanging="720"/>
        <w:contextualSpacing/>
        <w:rPr>
          <w:sz w:val="24"/>
          <w:szCs w:val="24"/>
        </w:rPr>
      </w:pPr>
      <w:proofErr w:type="spellStart"/>
      <w:r w:rsidRPr="0056173C">
        <w:rPr>
          <w:sz w:val="24"/>
          <w:szCs w:val="24"/>
        </w:rPr>
        <w:t>Granot</w:t>
      </w:r>
      <w:proofErr w:type="spellEnd"/>
      <w:r w:rsidRPr="0056173C">
        <w:rPr>
          <w:sz w:val="24"/>
          <w:szCs w:val="24"/>
        </w:rPr>
        <w:t xml:space="preserve">, D., &amp; </w:t>
      </w:r>
      <w:proofErr w:type="spellStart"/>
      <w:r w:rsidRPr="0056173C">
        <w:rPr>
          <w:sz w:val="24"/>
          <w:szCs w:val="24"/>
        </w:rPr>
        <w:t>Mayseless</w:t>
      </w:r>
      <w:proofErr w:type="spellEnd"/>
      <w:r w:rsidRPr="0056173C">
        <w:rPr>
          <w:sz w:val="24"/>
          <w:szCs w:val="24"/>
        </w:rPr>
        <w:t xml:space="preserve">, O. (2001). Attachment security and adjustment to school in middle childhood. </w:t>
      </w:r>
      <w:r w:rsidRPr="0056173C">
        <w:rPr>
          <w:i/>
          <w:sz w:val="24"/>
          <w:szCs w:val="24"/>
        </w:rPr>
        <w:t xml:space="preserve">International Journal of Behavioral Development, 6, </w:t>
      </w:r>
      <w:r w:rsidRPr="0056173C">
        <w:rPr>
          <w:sz w:val="24"/>
          <w:szCs w:val="24"/>
        </w:rPr>
        <w:t xml:space="preserve">530-541.  </w:t>
      </w:r>
    </w:p>
    <w:p w:rsidR="00C217BD" w:rsidRPr="0056173C" w:rsidRDefault="00C217BD" w:rsidP="008306C8">
      <w:pPr>
        <w:ind w:left="720" w:hanging="720"/>
        <w:contextualSpacing/>
        <w:rPr>
          <w:sz w:val="24"/>
          <w:szCs w:val="24"/>
        </w:rPr>
      </w:pPr>
      <w:r w:rsidRPr="0056173C">
        <w:rPr>
          <w:sz w:val="24"/>
          <w:szCs w:val="24"/>
        </w:rPr>
        <w:t xml:space="preserve">Greenberg, M., Weissberg, R., O’Brien, M., Zins, J., Fredricks, L., Resnick, H., &amp; Elias, M. (2003). Enhancing school-based prevention and youth development through </w:t>
      </w:r>
      <w:r w:rsidRPr="0056173C">
        <w:rPr>
          <w:sz w:val="24"/>
          <w:szCs w:val="24"/>
        </w:rPr>
        <w:br/>
        <w:t xml:space="preserve">coordinated social, emotional and academic learning. </w:t>
      </w:r>
      <w:r w:rsidRPr="0056173C">
        <w:rPr>
          <w:i/>
          <w:sz w:val="24"/>
          <w:szCs w:val="24"/>
        </w:rPr>
        <w:t xml:space="preserve">American Psychologist, 58 </w:t>
      </w:r>
      <w:r w:rsidRPr="0056173C">
        <w:rPr>
          <w:i/>
          <w:sz w:val="24"/>
          <w:szCs w:val="24"/>
        </w:rPr>
        <w:br/>
      </w:r>
      <w:r w:rsidRPr="0056173C">
        <w:rPr>
          <w:sz w:val="24"/>
          <w:szCs w:val="24"/>
        </w:rPr>
        <w:t>(6/7)</w:t>
      </w:r>
      <w:r w:rsidR="00F84123" w:rsidRPr="0056173C">
        <w:rPr>
          <w:sz w:val="24"/>
          <w:szCs w:val="24"/>
        </w:rPr>
        <w:t>, 466-474</w:t>
      </w:r>
      <w:r w:rsidRPr="0056173C">
        <w:rPr>
          <w:sz w:val="24"/>
          <w:szCs w:val="24"/>
        </w:rPr>
        <w:t xml:space="preserve">. Retrieved from </w:t>
      </w:r>
      <w:hyperlink r:id="rId19" w:history="1">
        <w:r w:rsidR="003F26E3" w:rsidRPr="0056173C">
          <w:rPr>
            <w:rStyle w:val="Hyperlink"/>
            <w:sz w:val="24"/>
            <w:szCs w:val="24"/>
          </w:rPr>
          <w:t>http://www.casel.org/downloads/AmericanPsychologist2003.pdf</w:t>
        </w:r>
      </w:hyperlink>
      <w:r w:rsidR="003F26E3" w:rsidRPr="0056173C">
        <w:rPr>
          <w:sz w:val="24"/>
          <w:szCs w:val="24"/>
        </w:rPr>
        <w:t xml:space="preserve"> </w:t>
      </w:r>
    </w:p>
    <w:p w:rsidR="00C217BD" w:rsidRPr="0056173C" w:rsidRDefault="00C217BD" w:rsidP="008306C8">
      <w:pPr>
        <w:ind w:left="720" w:hanging="720"/>
        <w:contextualSpacing/>
        <w:rPr>
          <w:sz w:val="24"/>
          <w:szCs w:val="24"/>
        </w:rPr>
      </w:pPr>
      <w:r w:rsidRPr="0056173C">
        <w:rPr>
          <w:sz w:val="24"/>
          <w:szCs w:val="24"/>
        </w:rPr>
        <w:t xml:space="preserve">Greer-Chase, M., Rhodes, W., &amp; Kellam, S. (2002). Why the prevention of aggressive </w:t>
      </w:r>
      <w:r w:rsidRPr="0056173C">
        <w:rPr>
          <w:sz w:val="24"/>
          <w:szCs w:val="24"/>
        </w:rPr>
        <w:br/>
        <w:t xml:space="preserve">disruptive behaviors in middles school must begin in elementary school. </w:t>
      </w:r>
      <w:r w:rsidRPr="0056173C">
        <w:rPr>
          <w:i/>
          <w:sz w:val="24"/>
          <w:szCs w:val="24"/>
        </w:rPr>
        <w:t>The Clearing House, 75</w:t>
      </w:r>
      <w:r w:rsidRPr="0056173C">
        <w:rPr>
          <w:sz w:val="24"/>
          <w:szCs w:val="24"/>
        </w:rPr>
        <w:t>(5), 242-245.</w:t>
      </w:r>
    </w:p>
    <w:p w:rsidR="00276794" w:rsidRPr="0056173C" w:rsidRDefault="00287D1D" w:rsidP="008306C8">
      <w:pPr>
        <w:ind w:left="720" w:hanging="720"/>
        <w:contextualSpacing/>
        <w:rPr>
          <w:sz w:val="24"/>
          <w:szCs w:val="24"/>
        </w:rPr>
      </w:pPr>
      <w:r w:rsidRPr="0056173C">
        <w:rPr>
          <w:sz w:val="24"/>
          <w:szCs w:val="24"/>
        </w:rPr>
        <w:lastRenderedPageBreak/>
        <w:t xml:space="preserve">Gresham, F. </w:t>
      </w:r>
      <w:r w:rsidR="00A53CF3" w:rsidRPr="0056173C">
        <w:rPr>
          <w:sz w:val="24"/>
          <w:szCs w:val="24"/>
        </w:rPr>
        <w:t xml:space="preserve">(1983). </w:t>
      </w:r>
      <w:r w:rsidRPr="0056173C">
        <w:rPr>
          <w:sz w:val="24"/>
          <w:szCs w:val="24"/>
        </w:rPr>
        <w:t xml:space="preserve">Social validity in the assessment of children’s social skills: Establishing standards for social competency. </w:t>
      </w:r>
      <w:r w:rsidRPr="0056173C">
        <w:rPr>
          <w:i/>
          <w:sz w:val="24"/>
          <w:szCs w:val="24"/>
        </w:rPr>
        <w:t>Journal of Psychoeducational Assessment, 1</w:t>
      </w:r>
      <w:r w:rsidRPr="0056173C">
        <w:rPr>
          <w:sz w:val="24"/>
          <w:szCs w:val="24"/>
        </w:rPr>
        <w:t>(3), 299-307.</w:t>
      </w:r>
    </w:p>
    <w:p w:rsidR="007B2D1F" w:rsidRPr="0056173C" w:rsidRDefault="007B2D1F" w:rsidP="008306C8">
      <w:pPr>
        <w:ind w:left="720" w:hanging="720"/>
        <w:contextualSpacing/>
        <w:rPr>
          <w:color w:val="000000"/>
          <w:sz w:val="24"/>
          <w:szCs w:val="24"/>
        </w:rPr>
      </w:pPr>
      <w:r w:rsidRPr="0056173C">
        <w:rPr>
          <w:sz w:val="24"/>
          <w:szCs w:val="24"/>
        </w:rPr>
        <w:t xml:space="preserve">Gresham, F., &amp; Elliott, S. (1990). </w:t>
      </w:r>
      <w:r w:rsidRPr="0056173C">
        <w:rPr>
          <w:i/>
          <w:sz w:val="24"/>
          <w:szCs w:val="24"/>
        </w:rPr>
        <w:t>Social Skills Rating System manual</w:t>
      </w:r>
      <w:r w:rsidRPr="0056173C">
        <w:rPr>
          <w:sz w:val="24"/>
          <w:szCs w:val="24"/>
        </w:rPr>
        <w:t>. Circle Pines, MN:</w:t>
      </w:r>
      <w:r w:rsidRPr="0056173C">
        <w:rPr>
          <w:color w:val="000000"/>
          <w:sz w:val="24"/>
          <w:szCs w:val="24"/>
        </w:rPr>
        <w:t xml:space="preserve"> </w:t>
      </w:r>
      <w:r w:rsidRPr="0056173C">
        <w:rPr>
          <w:sz w:val="24"/>
          <w:szCs w:val="24"/>
        </w:rPr>
        <w:t>AGS.</w:t>
      </w:r>
    </w:p>
    <w:p w:rsidR="00466049" w:rsidRPr="0056173C" w:rsidRDefault="00466049" w:rsidP="008306C8">
      <w:pPr>
        <w:spacing w:before="240"/>
        <w:ind w:left="720" w:hanging="720"/>
        <w:contextualSpacing/>
        <w:rPr>
          <w:sz w:val="24"/>
          <w:szCs w:val="24"/>
        </w:rPr>
      </w:pPr>
      <w:r w:rsidRPr="0056173C">
        <w:rPr>
          <w:sz w:val="24"/>
          <w:szCs w:val="24"/>
        </w:rPr>
        <w:t xml:space="preserve">Gresham, F., &amp; Elliott, S. (2009). </w:t>
      </w:r>
      <w:r w:rsidRPr="0056173C">
        <w:rPr>
          <w:i/>
          <w:sz w:val="24"/>
          <w:szCs w:val="24"/>
        </w:rPr>
        <w:t>Social Skills Improvement System: Teacher rating scales.</w:t>
      </w:r>
      <w:r w:rsidRPr="0056173C">
        <w:rPr>
          <w:sz w:val="24"/>
          <w:szCs w:val="24"/>
        </w:rPr>
        <w:t xml:space="preserve"> Bloomington, MN: Pearson Assessments.</w:t>
      </w:r>
    </w:p>
    <w:p w:rsidR="00B20590" w:rsidRPr="0056173C" w:rsidRDefault="00B20590" w:rsidP="008306C8">
      <w:pPr>
        <w:ind w:left="720" w:hanging="720"/>
        <w:contextualSpacing/>
        <w:rPr>
          <w:sz w:val="24"/>
          <w:szCs w:val="24"/>
        </w:rPr>
      </w:pPr>
      <w:r w:rsidRPr="0056173C">
        <w:rPr>
          <w:sz w:val="24"/>
          <w:szCs w:val="24"/>
        </w:rPr>
        <w:t xml:space="preserve">Gresham, F., </w:t>
      </w:r>
      <w:proofErr w:type="spellStart"/>
      <w:r w:rsidRPr="0056173C">
        <w:rPr>
          <w:sz w:val="24"/>
          <w:szCs w:val="24"/>
        </w:rPr>
        <w:t>Sugai</w:t>
      </w:r>
      <w:proofErr w:type="spellEnd"/>
      <w:r w:rsidRPr="0056173C">
        <w:rPr>
          <w:sz w:val="24"/>
          <w:szCs w:val="24"/>
        </w:rPr>
        <w:t xml:space="preserve">, G., &amp; Horner, R. (2001). Interpreting outcomes of social skills training for students with high-incidence disabilities. </w:t>
      </w:r>
      <w:r w:rsidRPr="0056173C">
        <w:rPr>
          <w:i/>
          <w:sz w:val="24"/>
          <w:szCs w:val="24"/>
        </w:rPr>
        <w:t>Exceptional Children, 67</w:t>
      </w:r>
      <w:r w:rsidRPr="0056173C">
        <w:rPr>
          <w:sz w:val="24"/>
          <w:szCs w:val="24"/>
        </w:rPr>
        <w:t>(3), 331-344.</w:t>
      </w:r>
    </w:p>
    <w:p w:rsidR="004C521F" w:rsidRPr="0056173C" w:rsidRDefault="00E85E71" w:rsidP="008306C8">
      <w:pPr>
        <w:ind w:left="720" w:hanging="720"/>
        <w:contextualSpacing/>
        <w:rPr>
          <w:sz w:val="24"/>
          <w:szCs w:val="24"/>
        </w:rPr>
      </w:pPr>
      <w:r w:rsidRPr="0056173C">
        <w:rPr>
          <w:sz w:val="24"/>
          <w:szCs w:val="24"/>
        </w:rPr>
        <w:t xml:space="preserve">Harter. S. (1999). </w:t>
      </w:r>
      <w:r w:rsidRPr="0056173C">
        <w:rPr>
          <w:i/>
          <w:sz w:val="24"/>
          <w:szCs w:val="24"/>
        </w:rPr>
        <w:t>The construction of self: A developmental perspective</w:t>
      </w:r>
      <w:r w:rsidRPr="0056173C">
        <w:rPr>
          <w:sz w:val="24"/>
          <w:szCs w:val="24"/>
        </w:rPr>
        <w:t>. New</w:t>
      </w:r>
      <w:r w:rsidR="00F84123" w:rsidRPr="0056173C">
        <w:rPr>
          <w:sz w:val="24"/>
          <w:szCs w:val="24"/>
        </w:rPr>
        <w:t xml:space="preserve"> </w:t>
      </w:r>
      <w:r w:rsidRPr="0056173C">
        <w:rPr>
          <w:sz w:val="24"/>
          <w:szCs w:val="24"/>
        </w:rPr>
        <w:t>York: Guilford Press.</w:t>
      </w:r>
    </w:p>
    <w:p w:rsidR="004C521F" w:rsidRPr="0056173C" w:rsidRDefault="004C521F" w:rsidP="008306C8">
      <w:pPr>
        <w:ind w:left="720" w:hanging="720"/>
        <w:contextualSpacing/>
        <w:rPr>
          <w:sz w:val="24"/>
          <w:szCs w:val="24"/>
        </w:rPr>
      </w:pPr>
      <w:proofErr w:type="spellStart"/>
      <w:r w:rsidRPr="0056173C">
        <w:rPr>
          <w:sz w:val="24"/>
          <w:szCs w:val="24"/>
        </w:rPr>
        <w:t>Hartup</w:t>
      </w:r>
      <w:proofErr w:type="spellEnd"/>
      <w:r w:rsidRPr="0056173C">
        <w:rPr>
          <w:sz w:val="24"/>
          <w:szCs w:val="24"/>
        </w:rPr>
        <w:t xml:space="preserve">, W. (1992). </w:t>
      </w:r>
      <w:r w:rsidRPr="0056173C">
        <w:rPr>
          <w:i/>
          <w:sz w:val="24"/>
          <w:szCs w:val="24"/>
        </w:rPr>
        <w:t>Having friends, making friends, and keeping friends: Relationships as educational contexts</w:t>
      </w:r>
      <w:r w:rsidRPr="0056173C">
        <w:rPr>
          <w:sz w:val="24"/>
          <w:szCs w:val="24"/>
        </w:rPr>
        <w:t xml:space="preserve">. ERIC Digest. Champaign, IL: ERIC Clearinghouse on Elementary and Early Childhood Education. ED 345 854. Retrieved from </w:t>
      </w:r>
      <w:hyperlink r:id="rId20" w:history="1">
        <w:r w:rsidR="003F26E3" w:rsidRPr="0056173C">
          <w:rPr>
            <w:rStyle w:val="Hyperlink"/>
            <w:sz w:val="24"/>
            <w:szCs w:val="24"/>
          </w:rPr>
          <w:t>http://ceep.crc.illinois.edu/pubs/ivpaguide/appendix/hartup-friends.pdf</w:t>
        </w:r>
      </w:hyperlink>
      <w:r w:rsidR="003F26E3" w:rsidRPr="0056173C">
        <w:rPr>
          <w:sz w:val="24"/>
          <w:szCs w:val="24"/>
        </w:rPr>
        <w:t xml:space="preserve"> </w:t>
      </w:r>
    </w:p>
    <w:p w:rsidR="000E2C5D" w:rsidRPr="0056173C" w:rsidRDefault="000E2C5D" w:rsidP="008306C8">
      <w:pPr>
        <w:ind w:left="720" w:hanging="720"/>
        <w:contextualSpacing/>
        <w:rPr>
          <w:sz w:val="24"/>
          <w:szCs w:val="24"/>
        </w:rPr>
      </w:pPr>
      <w:r w:rsidRPr="0056173C">
        <w:rPr>
          <w:sz w:val="24"/>
          <w:szCs w:val="24"/>
        </w:rPr>
        <w:t xml:space="preserve">Hattie, J. (2009). </w:t>
      </w:r>
      <w:r w:rsidRPr="0056173C">
        <w:rPr>
          <w:i/>
          <w:sz w:val="24"/>
          <w:szCs w:val="24"/>
        </w:rPr>
        <w:t>Visible learning: A synthesis of over 800 meta-analyses relating to achievement</w:t>
      </w:r>
      <w:r w:rsidRPr="0056173C">
        <w:rPr>
          <w:sz w:val="24"/>
          <w:szCs w:val="24"/>
        </w:rPr>
        <w:t xml:space="preserve">. London &amp; New York: Routledge. </w:t>
      </w:r>
    </w:p>
    <w:p w:rsidR="00C177D5" w:rsidRPr="0056173C" w:rsidRDefault="00C217BD" w:rsidP="008306C8">
      <w:pPr>
        <w:ind w:left="720" w:hanging="720"/>
        <w:contextualSpacing/>
        <w:rPr>
          <w:sz w:val="24"/>
          <w:szCs w:val="24"/>
        </w:rPr>
      </w:pPr>
      <w:proofErr w:type="spellStart"/>
      <w:r w:rsidRPr="0056173C">
        <w:rPr>
          <w:sz w:val="24"/>
          <w:szCs w:val="24"/>
        </w:rPr>
        <w:t>Hemmeter</w:t>
      </w:r>
      <w:proofErr w:type="spellEnd"/>
      <w:r w:rsidRPr="0056173C">
        <w:rPr>
          <w:sz w:val="24"/>
          <w:szCs w:val="24"/>
        </w:rPr>
        <w:t xml:space="preserve">, M., </w:t>
      </w:r>
      <w:proofErr w:type="spellStart"/>
      <w:r w:rsidRPr="0056173C">
        <w:rPr>
          <w:sz w:val="24"/>
          <w:szCs w:val="24"/>
        </w:rPr>
        <w:t>Ostrosky</w:t>
      </w:r>
      <w:proofErr w:type="spellEnd"/>
      <w:r w:rsidRPr="0056173C">
        <w:rPr>
          <w:sz w:val="24"/>
          <w:szCs w:val="24"/>
        </w:rPr>
        <w:t xml:space="preserve">, M., &amp; Fox, L. (2006). Social and emotional foundations for early </w:t>
      </w:r>
      <w:r w:rsidRPr="0056173C">
        <w:rPr>
          <w:sz w:val="24"/>
          <w:szCs w:val="24"/>
        </w:rPr>
        <w:br/>
        <w:t xml:space="preserve">learning: A conceptual model for intervention. </w:t>
      </w:r>
      <w:r w:rsidRPr="0056173C">
        <w:rPr>
          <w:i/>
          <w:sz w:val="24"/>
          <w:szCs w:val="24"/>
        </w:rPr>
        <w:t>School Psychology Review, 35</w:t>
      </w:r>
      <w:r w:rsidRPr="0056173C">
        <w:rPr>
          <w:sz w:val="24"/>
          <w:szCs w:val="24"/>
        </w:rPr>
        <w:t xml:space="preserve">(4), </w:t>
      </w:r>
      <w:r w:rsidRPr="0056173C">
        <w:rPr>
          <w:sz w:val="24"/>
          <w:szCs w:val="24"/>
        </w:rPr>
        <w:br/>
        <w:t>583-601.</w:t>
      </w:r>
    </w:p>
    <w:p w:rsidR="00AA60FF" w:rsidRPr="0056173C" w:rsidRDefault="00AA60FF" w:rsidP="008306C8">
      <w:pPr>
        <w:spacing w:after="0"/>
        <w:ind w:left="720" w:hanging="720"/>
        <w:contextualSpacing/>
        <w:rPr>
          <w:rFonts w:eastAsiaTheme="minorHAnsi"/>
          <w:sz w:val="24"/>
          <w:szCs w:val="24"/>
        </w:rPr>
      </w:pPr>
      <w:r w:rsidRPr="0056173C">
        <w:rPr>
          <w:rFonts w:eastAsiaTheme="minorHAnsi"/>
          <w:bCs/>
          <w:sz w:val="24"/>
          <w:szCs w:val="24"/>
        </w:rPr>
        <w:t xml:space="preserve">Henderson, A., &amp; Mapp, K. (2002). </w:t>
      </w:r>
      <w:r w:rsidRPr="0056173C">
        <w:rPr>
          <w:rFonts w:eastAsiaTheme="minorHAnsi"/>
          <w:bCs/>
          <w:i/>
          <w:sz w:val="24"/>
          <w:szCs w:val="24"/>
        </w:rPr>
        <w:t>A new wave of evidence: The impact of school, family, and community connections on school achievement</w:t>
      </w:r>
      <w:r w:rsidRPr="0056173C">
        <w:rPr>
          <w:rFonts w:eastAsiaTheme="minorHAnsi"/>
          <w:bCs/>
          <w:sz w:val="24"/>
          <w:szCs w:val="24"/>
        </w:rPr>
        <w:t>. Austin, TX:  National Center for Family &amp; Community Connections with Schools, Southwest Educational Development</w:t>
      </w:r>
      <w:r w:rsidRPr="0056173C">
        <w:rPr>
          <w:rFonts w:eastAsiaTheme="minorHAnsi"/>
          <w:b/>
          <w:bCs/>
          <w:sz w:val="24"/>
          <w:szCs w:val="24"/>
        </w:rPr>
        <w:t xml:space="preserve"> </w:t>
      </w:r>
      <w:r w:rsidRPr="0056173C">
        <w:rPr>
          <w:rFonts w:eastAsiaTheme="minorHAnsi"/>
          <w:bCs/>
          <w:sz w:val="24"/>
          <w:szCs w:val="24"/>
        </w:rPr>
        <w:t xml:space="preserve">Laboratory. Retrieved from </w:t>
      </w:r>
      <w:hyperlink r:id="rId21" w:history="1">
        <w:r w:rsidR="003F26E3" w:rsidRPr="0056173C">
          <w:rPr>
            <w:rStyle w:val="Hyperlink"/>
            <w:rFonts w:eastAsiaTheme="minorHAnsi"/>
            <w:bCs/>
            <w:sz w:val="24"/>
            <w:szCs w:val="24"/>
          </w:rPr>
          <w:t>http://www.sedl.org/connections/resources/evidence.pdf</w:t>
        </w:r>
      </w:hyperlink>
      <w:r w:rsidR="003F26E3" w:rsidRPr="0056173C">
        <w:rPr>
          <w:rFonts w:eastAsiaTheme="minorHAnsi"/>
          <w:bCs/>
          <w:sz w:val="24"/>
          <w:szCs w:val="24"/>
        </w:rPr>
        <w:t xml:space="preserve"> </w:t>
      </w:r>
    </w:p>
    <w:p w:rsidR="00C177D5" w:rsidRPr="0056173C" w:rsidRDefault="00C177D5" w:rsidP="008306C8">
      <w:pPr>
        <w:ind w:left="720" w:hanging="720"/>
        <w:contextualSpacing/>
        <w:rPr>
          <w:sz w:val="24"/>
          <w:szCs w:val="24"/>
        </w:rPr>
      </w:pPr>
      <w:r w:rsidRPr="0056173C">
        <w:rPr>
          <w:sz w:val="24"/>
          <w:szCs w:val="24"/>
        </w:rPr>
        <w:t xml:space="preserve">Herbert-Myers, H., </w:t>
      </w:r>
      <w:proofErr w:type="spellStart"/>
      <w:r w:rsidRPr="0056173C">
        <w:rPr>
          <w:sz w:val="24"/>
          <w:szCs w:val="24"/>
        </w:rPr>
        <w:t>Guttentag</w:t>
      </w:r>
      <w:proofErr w:type="spellEnd"/>
      <w:r w:rsidRPr="0056173C">
        <w:rPr>
          <w:sz w:val="24"/>
          <w:szCs w:val="24"/>
        </w:rPr>
        <w:t xml:space="preserve">, C., Swank, P., Smith, K., &amp; Landry, S. (2006). The importance of language, social, and behavioral skills across early and later childhood as predictors of social competence with peers. </w:t>
      </w:r>
      <w:r w:rsidRPr="0056173C">
        <w:rPr>
          <w:i/>
          <w:sz w:val="24"/>
          <w:szCs w:val="24"/>
        </w:rPr>
        <w:t>Applied Developmental Science, 10</w:t>
      </w:r>
      <w:r w:rsidRPr="0056173C">
        <w:rPr>
          <w:sz w:val="24"/>
          <w:szCs w:val="24"/>
        </w:rPr>
        <w:t>(4), 174-187.</w:t>
      </w:r>
    </w:p>
    <w:p w:rsidR="00C217BD" w:rsidRPr="0056173C" w:rsidRDefault="00C217BD" w:rsidP="008306C8">
      <w:pPr>
        <w:ind w:left="720" w:hanging="720"/>
        <w:contextualSpacing/>
        <w:rPr>
          <w:sz w:val="24"/>
          <w:szCs w:val="24"/>
        </w:rPr>
      </w:pPr>
      <w:r w:rsidRPr="0056173C">
        <w:rPr>
          <w:sz w:val="24"/>
          <w:szCs w:val="24"/>
        </w:rPr>
        <w:t xml:space="preserve">Huitt, W. (2007). </w:t>
      </w:r>
      <w:r w:rsidRPr="0056173C">
        <w:rPr>
          <w:i/>
          <w:sz w:val="24"/>
          <w:szCs w:val="24"/>
        </w:rPr>
        <w:t>Success in the Conceptual Age: Another paradigm shift.</w:t>
      </w:r>
      <w:r w:rsidRPr="0056173C">
        <w:rPr>
          <w:sz w:val="24"/>
          <w:szCs w:val="24"/>
        </w:rPr>
        <w:t xml:space="preserve"> Paper presented at the 32</w:t>
      </w:r>
      <w:r w:rsidRPr="0056173C">
        <w:rPr>
          <w:sz w:val="24"/>
          <w:szCs w:val="24"/>
          <w:vertAlign w:val="superscript"/>
        </w:rPr>
        <w:t>nd</w:t>
      </w:r>
      <w:r w:rsidRPr="0056173C">
        <w:rPr>
          <w:sz w:val="24"/>
          <w:szCs w:val="24"/>
        </w:rPr>
        <w:t xml:space="preserve"> Annual Meeting of the Georgia Educational Research Association, October 26. Retrieved on from </w:t>
      </w:r>
      <w:hyperlink r:id="rId22" w:history="1">
        <w:r w:rsidR="003F26E3" w:rsidRPr="0056173C">
          <w:rPr>
            <w:rStyle w:val="Hyperlink"/>
            <w:sz w:val="24"/>
            <w:szCs w:val="24"/>
          </w:rPr>
          <w:t>http://www.edpsycinteractive.org/papers/conceptual-age.pdf</w:t>
        </w:r>
      </w:hyperlink>
      <w:r w:rsidR="003F26E3" w:rsidRPr="0056173C">
        <w:rPr>
          <w:sz w:val="24"/>
          <w:szCs w:val="24"/>
        </w:rPr>
        <w:t xml:space="preserve"> </w:t>
      </w:r>
    </w:p>
    <w:p w:rsidR="00F10942" w:rsidRPr="0056173C" w:rsidRDefault="00F10942" w:rsidP="008306C8">
      <w:pPr>
        <w:spacing w:before="100" w:beforeAutospacing="1" w:after="100" w:afterAutospacing="1"/>
        <w:ind w:left="720" w:hanging="720"/>
        <w:contextualSpacing/>
        <w:rPr>
          <w:sz w:val="24"/>
          <w:szCs w:val="24"/>
        </w:rPr>
      </w:pPr>
      <w:r w:rsidRPr="0056173C">
        <w:rPr>
          <w:sz w:val="24"/>
          <w:szCs w:val="24"/>
        </w:rPr>
        <w:t xml:space="preserve">Huitt, W. (2009a). Individual differences: The 4MAT system. </w:t>
      </w:r>
      <w:r w:rsidRPr="0056173C">
        <w:rPr>
          <w:i/>
          <w:iCs/>
          <w:sz w:val="24"/>
          <w:szCs w:val="24"/>
        </w:rPr>
        <w:t>Educational Psychology Interactive</w:t>
      </w:r>
      <w:r w:rsidRPr="0056173C">
        <w:rPr>
          <w:sz w:val="24"/>
          <w:szCs w:val="24"/>
        </w:rPr>
        <w:t xml:space="preserve">. Valdosta, GA: Valdosta State University. Retrieved from </w:t>
      </w:r>
      <w:hyperlink r:id="rId23" w:history="1">
        <w:r w:rsidR="003F26E3" w:rsidRPr="0056173C">
          <w:rPr>
            <w:rStyle w:val="Hyperlink"/>
            <w:sz w:val="24"/>
            <w:szCs w:val="24"/>
          </w:rPr>
          <w:t>http://www.edpsycinteractive.org/topics/instruct/4mat.html</w:t>
        </w:r>
      </w:hyperlink>
      <w:r w:rsidR="003F26E3" w:rsidRPr="0056173C">
        <w:rPr>
          <w:sz w:val="24"/>
          <w:szCs w:val="24"/>
        </w:rPr>
        <w:t xml:space="preserve"> </w:t>
      </w:r>
      <w:r w:rsidRPr="0056173C">
        <w:rPr>
          <w:sz w:val="24"/>
          <w:szCs w:val="24"/>
        </w:rPr>
        <w:t xml:space="preserve"> </w:t>
      </w:r>
    </w:p>
    <w:p w:rsidR="00DE56C6" w:rsidRPr="0056173C" w:rsidRDefault="00DE56C6" w:rsidP="008306C8">
      <w:pPr>
        <w:spacing w:before="100" w:beforeAutospacing="1" w:after="100" w:afterAutospacing="1"/>
        <w:ind w:left="720" w:hanging="720"/>
        <w:contextualSpacing/>
        <w:rPr>
          <w:rFonts w:eastAsia="Times New Roman"/>
          <w:color w:val="000000"/>
          <w:sz w:val="24"/>
          <w:szCs w:val="24"/>
        </w:rPr>
      </w:pPr>
      <w:r w:rsidRPr="0056173C">
        <w:rPr>
          <w:rFonts w:eastAsia="Times New Roman"/>
          <w:color w:val="000000"/>
          <w:sz w:val="24"/>
          <w:szCs w:val="24"/>
        </w:rPr>
        <w:t>Huitt, W. (Ed.). (2009</w:t>
      </w:r>
      <w:r w:rsidR="00F10942" w:rsidRPr="0056173C">
        <w:rPr>
          <w:rFonts w:eastAsia="Times New Roman"/>
          <w:color w:val="000000"/>
          <w:sz w:val="24"/>
          <w:szCs w:val="24"/>
        </w:rPr>
        <w:t>b</w:t>
      </w:r>
      <w:r w:rsidRPr="0056173C">
        <w:rPr>
          <w:rFonts w:eastAsia="Times New Roman"/>
          <w:color w:val="000000"/>
          <w:sz w:val="24"/>
          <w:szCs w:val="24"/>
        </w:rPr>
        <w:t xml:space="preserve">, March). The Brilliant Star Integrative Reading Project (Grades 3-5). </w:t>
      </w:r>
      <w:r w:rsidRPr="0056173C">
        <w:rPr>
          <w:rFonts w:eastAsia="Times New Roman"/>
          <w:i/>
          <w:color w:val="000000"/>
          <w:sz w:val="24"/>
          <w:szCs w:val="24"/>
        </w:rPr>
        <w:t>Educational Psychology Interactive</w:t>
      </w:r>
      <w:r w:rsidRPr="0056173C">
        <w:rPr>
          <w:rFonts w:eastAsia="Times New Roman"/>
          <w:color w:val="000000"/>
          <w:sz w:val="24"/>
          <w:szCs w:val="24"/>
        </w:rPr>
        <w:t xml:space="preserve">. Valdosta, GA: Valdosta State University. Retrieved from </w:t>
      </w:r>
      <w:hyperlink r:id="rId24" w:history="1">
        <w:r w:rsidR="003F26E3" w:rsidRPr="0056173C">
          <w:rPr>
            <w:rStyle w:val="Hyperlink"/>
            <w:rFonts w:eastAsia="Times New Roman"/>
            <w:sz w:val="24"/>
            <w:szCs w:val="24"/>
          </w:rPr>
          <w:t>http://www.edpsycinteractive.org/brilstar/integrative/upelem/index.html</w:t>
        </w:r>
      </w:hyperlink>
      <w:r w:rsidR="003F26E3" w:rsidRPr="0056173C">
        <w:rPr>
          <w:rFonts w:eastAsia="Times New Roman"/>
          <w:sz w:val="24"/>
          <w:szCs w:val="24"/>
        </w:rPr>
        <w:t xml:space="preserve"> </w:t>
      </w:r>
    </w:p>
    <w:p w:rsidR="00DE56C6" w:rsidRPr="0056173C" w:rsidRDefault="00DE56C6" w:rsidP="008306C8">
      <w:pPr>
        <w:spacing w:before="100" w:beforeAutospacing="1" w:after="100" w:afterAutospacing="1"/>
        <w:ind w:left="720" w:hanging="720"/>
        <w:contextualSpacing/>
        <w:rPr>
          <w:rFonts w:eastAsia="Times New Roman"/>
          <w:sz w:val="24"/>
          <w:szCs w:val="24"/>
        </w:rPr>
      </w:pPr>
      <w:r w:rsidRPr="0056173C">
        <w:rPr>
          <w:rFonts w:eastAsia="Times New Roman"/>
          <w:color w:val="000000"/>
          <w:sz w:val="24"/>
          <w:szCs w:val="24"/>
        </w:rPr>
        <w:t xml:space="preserve">Huitt, W. (Ed.). (2010, November). The Brilliant Star Integrative Reading Project (PreK-2). </w:t>
      </w:r>
      <w:r w:rsidRPr="0056173C">
        <w:rPr>
          <w:rFonts w:eastAsia="Times New Roman"/>
          <w:i/>
          <w:color w:val="000000"/>
          <w:sz w:val="24"/>
          <w:szCs w:val="24"/>
        </w:rPr>
        <w:t>Educational Psychology Interactive</w:t>
      </w:r>
      <w:r w:rsidRPr="0056173C">
        <w:rPr>
          <w:rFonts w:eastAsia="Times New Roman"/>
          <w:color w:val="000000"/>
          <w:sz w:val="24"/>
          <w:szCs w:val="24"/>
        </w:rPr>
        <w:t xml:space="preserve">. Valdosta, GA: Valdosta State University. Retrieved from </w:t>
      </w:r>
      <w:hyperlink r:id="rId25" w:history="1">
        <w:r w:rsidR="003F26E3" w:rsidRPr="0056173C">
          <w:rPr>
            <w:rStyle w:val="Hyperlink"/>
            <w:rFonts w:eastAsia="Times New Roman"/>
            <w:sz w:val="24"/>
            <w:szCs w:val="24"/>
          </w:rPr>
          <w:t>http://www.edpsycinteractive.org/brilstar/integrative/index.html</w:t>
        </w:r>
      </w:hyperlink>
      <w:r w:rsidR="003F26E3" w:rsidRPr="0056173C">
        <w:rPr>
          <w:rFonts w:eastAsia="Times New Roman"/>
          <w:sz w:val="24"/>
          <w:szCs w:val="24"/>
        </w:rPr>
        <w:t xml:space="preserve"> </w:t>
      </w:r>
    </w:p>
    <w:p w:rsidR="00F062EF" w:rsidRPr="0056173C" w:rsidRDefault="00F062EF" w:rsidP="008306C8">
      <w:pPr>
        <w:ind w:left="720" w:hanging="720"/>
        <w:contextualSpacing/>
        <w:rPr>
          <w:color w:val="000000"/>
          <w:sz w:val="24"/>
          <w:szCs w:val="24"/>
        </w:rPr>
      </w:pPr>
      <w:r w:rsidRPr="0056173C">
        <w:rPr>
          <w:sz w:val="24"/>
          <w:szCs w:val="24"/>
        </w:rPr>
        <w:t xml:space="preserve">Huitt, W., &amp; Cain, S. (2005). An overview of the conative domain. </w:t>
      </w:r>
      <w:r w:rsidRPr="0056173C">
        <w:rPr>
          <w:i/>
          <w:iCs/>
          <w:sz w:val="24"/>
          <w:szCs w:val="24"/>
        </w:rPr>
        <w:t>Educational Psychology Interactive</w:t>
      </w:r>
      <w:r w:rsidRPr="0056173C">
        <w:rPr>
          <w:sz w:val="24"/>
          <w:szCs w:val="24"/>
        </w:rPr>
        <w:t xml:space="preserve">. Valdosta, GA: Valdosta State University. Retrieved from </w:t>
      </w:r>
      <w:hyperlink r:id="rId26" w:history="1">
        <w:r w:rsidR="003F26E3" w:rsidRPr="0056173C">
          <w:rPr>
            <w:rStyle w:val="Hyperlink"/>
            <w:sz w:val="24"/>
            <w:szCs w:val="24"/>
          </w:rPr>
          <w:t>http://www.edpsycinteractive.org/papers/conative.pdf</w:t>
        </w:r>
      </w:hyperlink>
      <w:r w:rsidR="003F26E3" w:rsidRPr="0056173C">
        <w:rPr>
          <w:sz w:val="24"/>
          <w:szCs w:val="24"/>
        </w:rPr>
        <w:t xml:space="preserve"> </w:t>
      </w:r>
    </w:p>
    <w:p w:rsidR="001A6327" w:rsidRPr="0056173C" w:rsidRDefault="001A6327" w:rsidP="008306C8">
      <w:pPr>
        <w:ind w:left="720" w:hanging="720"/>
        <w:contextualSpacing/>
        <w:rPr>
          <w:rStyle w:val="cit-sep"/>
          <w:color w:val="000000"/>
          <w:sz w:val="24"/>
          <w:szCs w:val="24"/>
        </w:rPr>
      </w:pPr>
      <w:r w:rsidRPr="0056173C">
        <w:rPr>
          <w:rStyle w:val="cit-sep"/>
          <w:iCs/>
          <w:sz w:val="24"/>
          <w:szCs w:val="24"/>
        </w:rPr>
        <w:t xml:space="preserve">Huitt, W., Caldwell, J., </w:t>
      </w:r>
      <w:proofErr w:type="spellStart"/>
      <w:r w:rsidRPr="0056173C">
        <w:rPr>
          <w:rStyle w:val="cit-sep"/>
          <w:iCs/>
          <w:sz w:val="24"/>
          <w:szCs w:val="24"/>
        </w:rPr>
        <w:t>Traver</w:t>
      </w:r>
      <w:proofErr w:type="spellEnd"/>
      <w:r w:rsidRPr="0056173C">
        <w:rPr>
          <w:rStyle w:val="cit-sep"/>
          <w:iCs/>
          <w:sz w:val="24"/>
          <w:szCs w:val="24"/>
        </w:rPr>
        <w:t xml:space="preserve">, P., &amp; Graeber, A. (1981). Collecting information on student engaged time. In D. Helms, A. Graeber, J. Caldwell, &amp; W. Huitt (Eds.). </w:t>
      </w:r>
      <w:r w:rsidRPr="0056173C">
        <w:rPr>
          <w:rStyle w:val="cit-sep"/>
          <w:i/>
          <w:iCs/>
          <w:sz w:val="24"/>
          <w:szCs w:val="24"/>
        </w:rPr>
        <w:t>Basic skills instructional improvement program: Leader's guide for student engaged time</w:t>
      </w:r>
      <w:r w:rsidRPr="0056173C">
        <w:rPr>
          <w:rStyle w:val="cit-sep"/>
          <w:iCs/>
          <w:sz w:val="24"/>
          <w:szCs w:val="24"/>
        </w:rPr>
        <w:t>. Philadelphia: Research for Better Schools, Inc.</w:t>
      </w:r>
    </w:p>
    <w:p w:rsidR="00AA60FF" w:rsidRPr="0056173C" w:rsidRDefault="00AA60FF" w:rsidP="008306C8">
      <w:pPr>
        <w:ind w:left="720" w:hanging="720"/>
        <w:contextualSpacing/>
        <w:rPr>
          <w:sz w:val="24"/>
          <w:szCs w:val="24"/>
        </w:rPr>
      </w:pPr>
      <w:r w:rsidRPr="0056173C">
        <w:rPr>
          <w:sz w:val="24"/>
          <w:szCs w:val="24"/>
        </w:rPr>
        <w:lastRenderedPageBreak/>
        <w:t xml:space="preserve">Huitt, W., Huitt, M., Monetti, D., &amp; Hummel, J. (2009). </w:t>
      </w:r>
      <w:r w:rsidRPr="0056173C">
        <w:rPr>
          <w:i/>
          <w:sz w:val="24"/>
          <w:szCs w:val="24"/>
        </w:rPr>
        <w:t>A systems-based synthesis of research related to improving students’ academic performance</w:t>
      </w:r>
      <w:r w:rsidRPr="0056173C">
        <w:rPr>
          <w:sz w:val="24"/>
          <w:szCs w:val="24"/>
        </w:rPr>
        <w:t>. Paper presented at the 3</w:t>
      </w:r>
      <w:r w:rsidRPr="0056173C">
        <w:rPr>
          <w:sz w:val="24"/>
          <w:szCs w:val="24"/>
          <w:vertAlign w:val="superscript"/>
        </w:rPr>
        <w:t>rd</w:t>
      </w:r>
      <w:r w:rsidRPr="0056173C">
        <w:rPr>
          <w:sz w:val="24"/>
          <w:szCs w:val="24"/>
        </w:rPr>
        <w:t xml:space="preserve"> International City Break Conference sponsored by the Athens Institute for Education and Research (ATINER), October 16-19, Athens, Greece. Retrieved from </w:t>
      </w:r>
      <w:hyperlink r:id="rId27" w:history="1">
        <w:r w:rsidR="003F26E3" w:rsidRPr="0056173C">
          <w:rPr>
            <w:rStyle w:val="Hyperlink"/>
            <w:sz w:val="24"/>
            <w:szCs w:val="24"/>
          </w:rPr>
          <w:t>http://www.edpsycinteractive.org/papers/improving-school-achievement.pdf</w:t>
        </w:r>
      </w:hyperlink>
      <w:r w:rsidR="003F26E3" w:rsidRPr="0056173C">
        <w:rPr>
          <w:sz w:val="24"/>
          <w:szCs w:val="24"/>
        </w:rPr>
        <w:t xml:space="preserve">   </w:t>
      </w:r>
    </w:p>
    <w:p w:rsidR="00D11B00" w:rsidRPr="0056173C" w:rsidRDefault="00D11B00" w:rsidP="008306C8">
      <w:pPr>
        <w:ind w:left="720" w:hanging="720"/>
        <w:contextualSpacing/>
        <w:rPr>
          <w:rStyle w:val="Hyperlink"/>
          <w:sz w:val="24"/>
          <w:szCs w:val="24"/>
        </w:rPr>
      </w:pPr>
      <w:r w:rsidRPr="0056173C">
        <w:rPr>
          <w:sz w:val="24"/>
          <w:szCs w:val="24"/>
        </w:rPr>
        <w:t xml:space="preserve">International Baccalaureate Organization (2006). </w:t>
      </w:r>
      <w:r w:rsidRPr="0056173C">
        <w:rPr>
          <w:i/>
          <w:sz w:val="24"/>
          <w:szCs w:val="24"/>
        </w:rPr>
        <w:t>IB Learner profile booklet</w:t>
      </w:r>
      <w:r w:rsidRPr="0056173C">
        <w:rPr>
          <w:sz w:val="24"/>
          <w:szCs w:val="24"/>
        </w:rPr>
        <w:t xml:space="preserve">. Cardiff, Wales, UK: Author. Retrieved from </w:t>
      </w:r>
      <w:hyperlink r:id="rId28" w:history="1">
        <w:r w:rsidR="003F26E3" w:rsidRPr="0056173C">
          <w:rPr>
            <w:rStyle w:val="Hyperlink"/>
            <w:sz w:val="24"/>
            <w:szCs w:val="24"/>
          </w:rPr>
          <w:t>http://www.ibo.org/programmes/documents/learner_profile_en.pdf</w:t>
        </w:r>
      </w:hyperlink>
      <w:r w:rsidR="003F26E3" w:rsidRPr="0056173C">
        <w:rPr>
          <w:sz w:val="24"/>
          <w:szCs w:val="24"/>
        </w:rPr>
        <w:t xml:space="preserve"> </w:t>
      </w:r>
    </w:p>
    <w:p w:rsidR="00C217BD" w:rsidRPr="0056173C" w:rsidRDefault="00C217BD" w:rsidP="008306C8">
      <w:pPr>
        <w:ind w:left="720" w:hanging="720"/>
        <w:contextualSpacing/>
        <w:rPr>
          <w:sz w:val="24"/>
          <w:szCs w:val="24"/>
        </w:rPr>
      </w:pPr>
      <w:r w:rsidRPr="0056173C">
        <w:rPr>
          <w:sz w:val="24"/>
          <w:szCs w:val="24"/>
        </w:rPr>
        <w:t xml:space="preserve">Jacobson, L. (2000, September 13). School readiness seen to hinge on social, emotional adjustment. </w:t>
      </w:r>
      <w:r w:rsidRPr="0056173C">
        <w:rPr>
          <w:i/>
          <w:sz w:val="24"/>
          <w:szCs w:val="24"/>
        </w:rPr>
        <w:t>Education Week,</w:t>
      </w:r>
      <w:r w:rsidRPr="0056173C">
        <w:rPr>
          <w:sz w:val="24"/>
          <w:szCs w:val="24"/>
        </w:rPr>
        <w:t xml:space="preserve"> 5.</w:t>
      </w:r>
    </w:p>
    <w:p w:rsidR="00F75AF6" w:rsidRPr="0056173C" w:rsidRDefault="00F75AF6" w:rsidP="008306C8">
      <w:pPr>
        <w:autoSpaceDE w:val="0"/>
        <w:autoSpaceDN w:val="0"/>
        <w:adjustRightInd w:val="0"/>
        <w:spacing w:after="0"/>
        <w:ind w:left="720" w:hanging="720"/>
        <w:contextualSpacing/>
        <w:rPr>
          <w:sz w:val="24"/>
          <w:szCs w:val="24"/>
        </w:rPr>
      </w:pPr>
      <w:r w:rsidRPr="0056173C">
        <w:rPr>
          <w:sz w:val="24"/>
          <w:szCs w:val="24"/>
        </w:rPr>
        <w:t xml:space="preserve">Kagan, S. (1991). </w:t>
      </w:r>
      <w:r w:rsidRPr="0056173C">
        <w:rPr>
          <w:i/>
          <w:sz w:val="24"/>
          <w:szCs w:val="24"/>
        </w:rPr>
        <w:t>Cooperative learning resources for teachers</w:t>
      </w:r>
      <w:r w:rsidRPr="0056173C">
        <w:rPr>
          <w:sz w:val="24"/>
          <w:szCs w:val="24"/>
        </w:rPr>
        <w:t>. San Juan Capistrano, CA: Resources for Teachers.</w:t>
      </w:r>
    </w:p>
    <w:p w:rsidR="00641A15" w:rsidRPr="0056173C" w:rsidRDefault="00641A15" w:rsidP="008306C8">
      <w:pPr>
        <w:ind w:left="720" w:hanging="720"/>
        <w:contextualSpacing/>
        <w:rPr>
          <w:sz w:val="24"/>
          <w:szCs w:val="24"/>
        </w:rPr>
      </w:pPr>
      <w:proofErr w:type="spellStart"/>
      <w:r w:rsidRPr="0056173C">
        <w:rPr>
          <w:sz w:val="24"/>
          <w:szCs w:val="24"/>
        </w:rPr>
        <w:t>Kazdin</w:t>
      </w:r>
      <w:proofErr w:type="spellEnd"/>
      <w:r w:rsidRPr="0056173C">
        <w:rPr>
          <w:sz w:val="24"/>
          <w:szCs w:val="24"/>
        </w:rPr>
        <w:t xml:space="preserve">, A. (1985). </w:t>
      </w:r>
      <w:r w:rsidRPr="0056173C">
        <w:rPr>
          <w:i/>
          <w:sz w:val="24"/>
          <w:szCs w:val="24"/>
        </w:rPr>
        <w:t>Treatment of antisocial behavior in children and adolescents</w:t>
      </w:r>
      <w:r w:rsidRPr="0056173C">
        <w:rPr>
          <w:sz w:val="24"/>
          <w:szCs w:val="24"/>
        </w:rPr>
        <w:t>. Homewood, IL: Dorsey Press.</w:t>
      </w:r>
    </w:p>
    <w:p w:rsidR="00C217BD" w:rsidRPr="0056173C" w:rsidRDefault="00C217BD" w:rsidP="008306C8">
      <w:pPr>
        <w:ind w:left="720" w:hanging="720"/>
        <w:contextualSpacing/>
        <w:rPr>
          <w:sz w:val="24"/>
          <w:szCs w:val="24"/>
        </w:rPr>
      </w:pPr>
      <w:r w:rsidRPr="0056173C">
        <w:rPr>
          <w:sz w:val="24"/>
          <w:szCs w:val="24"/>
        </w:rPr>
        <w:t xml:space="preserve">Kellam, S., &amp; </w:t>
      </w:r>
      <w:proofErr w:type="spellStart"/>
      <w:r w:rsidRPr="0056173C">
        <w:rPr>
          <w:sz w:val="24"/>
          <w:szCs w:val="24"/>
        </w:rPr>
        <w:t>Rebok</w:t>
      </w:r>
      <w:proofErr w:type="spellEnd"/>
      <w:r w:rsidRPr="0056173C">
        <w:rPr>
          <w:sz w:val="24"/>
          <w:szCs w:val="24"/>
        </w:rPr>
        <w:t>, G. (1992). Building developmental and etiological theory through epidemiologically based preventative intervention trials. In J. McCord, &amp; R. Tremblay (Eds.),</w:t>
      </w:r>
      <w:r w:rsidRPr="0056173C">
        <w:rPr>
          <w:i/>
          <w:sz w:val="24"/>
          <w:szCs w:val="24"/>
        </w:rPr>
        <w:t xml:space="preserve"> Preventing antisocial behavior: Interventions from birth through adolescence</w:t>
      </w:r>
      <w:r w:rsidRPr="0056173C">
        <w:rPr>
          <w:sz w:val="24"/>
          <w:szCs w:val="24"/>
        </w:rPr>
        <w:t xml:space="preserve"> (pp. 162-195). New York: Gui</w:t>
      </w:r>
      <w:r w:rsidR="00F84123" w:rsidRPr="0056173C">
        <w:rPr>
          <w:sz w:val="24"/>
          <w:szCs w:val="24"/>
        </w:rPr>
        <w:t>l</w:t>
      </w:r>
      <w:r w:rsidRPr="0056173C">
        <w:rPr>
          <w:sz w:val="24"/>
          <w:szCs w:val="24"/>
        </w:rPr>
        <w:t>ford Press.</w:t>
      </w:r>
    </w:p>
    <w:p w:rsidR="00C217BD" w:rsidRPr="0056173C" w:rsidRDefault="00C217BD" w:rsidP="008306C8">
      <w:pPr>
        <w:ind w:left="720" w:hanging="720"/>
        <w:contextualSpacing/>
        <w:rPr>
          <w:sz w:val="24"/>
          <w:szCs w:val="24"/>
        </w:rPr>
      </w:pPr>
      <w:proofErr w:type="spellStart"/>
      <w:r w:rsidRPr="0056173C">
        <w:rPr>
          <w:sz w:val="24"/>
          <w:szCs w:val="24"/>
        </w:rPr>
        <w:t>Knitzer</w:t>
      </w:r>
      <w:proofErr w:type="spellEnd"/>
      <w:r w:rsidRPr="0056173C">
        <w:rPr>
          <w:sz w:val="24"/>
          <w:szCs w:val="24"/>
        </w:rPr>
        <w:t xml:space="preserve">, J., &amp; Lefkowitz, J. (2005). </w:t>
      </w:r>
      <w:r w:rsidRPr="0056173C">
        <w:rPr>
          <w:i/>
          <w:sz w:val="24"/>
          <w:szCs w:val="24"/>
        </w:rPr>
        <w:t>Resources to promote social and emotional health and school readiness in young children and families.</w:t>
      </w:r>
      <w:r w:rsidRPr="0056173C">
        <w:rPr>
          <w:sz w:val="24"/>
          <w:szCs w:val="24"/>
        </w:rPr>
        <w:t xml:space="preserve"> New York: National Center for Children in Poverty, Columbia University. </w:t>
      </w:r>
    </w:p>
    <w:p w:rsidR="00C217BD" w:rsidRPr="0056173C" w:rsidRDefault="00C217BD" w:rsidP="008306C8">
      <w:pPr>
        <w:ind w:left="720" w:hanging="720"/>
        <w:contextualSpacing/>
        <w:rPr>
          <w:sz w:val="24"/>
          <w:szCs w:val="24"/>
        </w:rPr>
      </w:pPr>
      <w:r w:rsidRPr="0056173C">
        <w:rPr>
          <w:sz w:val="24"/>
          <w:szCs w:val="24"/>
        </w:rPr>
        <w:t xml:space="preserve">Kress, J., &amp; Elias, M. (2006). Building learning communities through social and emotional </w:t>
      </w:r>
      <w:r w:rsidRPr="0056173C">
        <w:rPr>
          <w:sz w:val="24"/>
          <w:szCs w:val="24"/>
        </w:rPr>
        <w:br/>
        <w:t xml:space="preserve">learning: Navigating the rough seas of implementation. </w:t>
      </w:r>
      <w:r w:rsidRPr="0056173C">
        <w:rPr>
          <w:i/>
          <w:sz w:val="24"/>
          <w:szCs w:val="24"/>
        </w:rPr>
        <w:t>Professional School Counseling, 10</w:t>
      </w:r>
      <w:r w:rsidRPr="0056173C">
        <w:rPr>
          <w:sz w:val="24"/>
          <w:szCs w:val="24"/>
        </w:rPr>
        <w:t>(1), 102-107.</w:t>
      </w:r>
    </w:p>
    <w:p w:rsidR="00F84123" w:rsidRPr="0056173C" w:rsidRDefault="007905B7" w:rsidP="008306C8">
      <w:pPr>
        <w:ind w:left="720" w:hanging="720"/>
        <w:contextualSpacing/>
        <w:rPr>
          <w:sz w:val="24"/>
          <w:szCs w:val="24"/>
        </w:rPr>
      </w:pPr>
      <w:r w:rsidRPr="0056173C">
        <w:rPr>
          <w:sz w:val="24"/>
          <w:szCs w:val="24"/>
        </w:rPr>
        <w:t xml:space="preserve">Landry, S., Smith, K., &amp; Swank, P. (2009). New directions in evaluating social problem solving in childhood: Early precursors and links to adolescent social competence. In C. Lewis &amp; J. I. M. </w:t>
      </w:r>
      <w:proofErr w:type="spellStart"/>
      <w:r w:rsidRPr="0056173C">
        <w:rPr>
          <w:sz w:val="24"/>
          <w:szCs w:val="24"/>
        </w:rPr>
        <w:t>Carpendale</w:t>
      </w:r>
      <w:proofErr w:type="spellEnd"/>
      <w:r w:rsidRPr="0056173C">
        <w:rPr>
          <w:sz w:val="24"/>
          <w:szCs w:val="24"/>
        </w:rPr>
        <w:t xml:space="preserve"> (Eds.), Social interaction and the development of executive function. </w:t>
      </w:r>
      <w:r w:rsidRPr="0056173C">
        <w:rPr>
          <w:i/>
          <w:sz w:val="24"/>
          <w:szCs w:val="24"/>
        </w:rPr>
        <w:t>New Directions in Child and Adolescent Development, 123</w:t>
      </w:r>
      <w:r w:rsidRPr="0056173C">
        <w:rPr>
          <w:sz w:val="24"/>
          <w:szCs w:val="24"/>
        </w:rPr>
        <w:t>, 51–68.</w:t>
      </w:r>
    </w:p>
    <w:p w:rsidR="008F4145" w:rsidRPr="0056173C" w:rsidRDefault="008F4145" w:rsidP="008306C8">
      <w:pPr>
        <w:ind w:left="720" w:hanging="720"/>
        <w:contextualSpacing/>
        <w:rPr>
          <w:sz w:val="24"/>
          <w:szCs w:val="24"/>
        </w:rPr>
      </w:pPr>
      <w:proofErr w:type="spellStart"/>
      <w:r w:rsidRPr="0056173C">
        <w:rPr>
          <w:sz w:val="24"/>
          <w:szCs w:val="24"/>
        </w:rPr>
        <w:t>Losada</w:t>
      </w:r>
      <w:proofErr w:type="spellEnd"/>
      <w:r w:rsidRPr="0056173C">
        <w:rPr>
          <w:sz w:val="24"/>
          <w:szCs w:val="24"/>
        </w:rPr>
        <w:t xml:space="preserve">, M. (2008a, December 8). Want to flourish: Stay in the zone. </w:t>
      </w:r>
      <w:r w:rsidRPr="0056173C">
        <w:rPr>
          <w:i/>
          <w:iCs/>
          <w:sz w:val="24"/>
          <w:szCs w:val="24"/>
        </w:rPr>
        <w:t>Positive Psychology News Daily</w:t>
      </w:r>
      <w:r w:rsidRPr="0056173C">
        <w:rPr>
          <w:sz w:val="24"/>
          <w:szCs w:val="24"/>
        </w:rPr>
        <w:t xml:space="preserve">. Retrieved from </w:t>
      </w:r>
      <w:hyperlink r:id="rId29" w:history="1">
        <w:r w:rsidR="003F26E3" w:rsidRPr="0056173C">
          <w:rPr>
            <w:rStyle w:val="Hyperlink"/>
            <w:sz w:val="24"/>
            <w:szCs w:val="24"/>
          </w:rPr>
          <w:t>http://pos-psych.com/news/guest-author/200812081289</w:t>
        </w:r>
      </w:hyperlink>
      <w:r w:rsidR="003F26E3" w:rsidRPr="0056173C">
        <w:rPr>
          <w:sz w:val="24"/>
          <w:szCs w:val="24"/>
        </w:rPr>
        <w:t xml:space="preserve"> </w:t>
      </w:r>
      <w:r w:rsidRPr="0056173C">
        <w:rPr>
          <w:sz w:val="24"/>
          <w:szCs w:val="24"/>
        </w:rPr>
        <w:t xml:space="preserve"> </w:t>
      </w:r>
    </w:p>
    <w:p w:rsidR="008F4145" w:rsidRPr="0056173C" w:rsidRDefault="008F4145" w:rsidP="008306C8">
      <w:pPr>
        <w:ind w:left="720" w:hanging="720"/>
        <w:contextualSpacing/>
        <w:rPr>
          <w:sz w:val="24"/>
          <w:szCs w:val="24"/>
        </w:rPr>
      </w:pPr>
      <w:proofErr w:type="spellStart"/>
      <w:r w:rsidRPr="0056173C">
        <w:rPr>
          <w:sz w:val="24"/>
          <w:szCs w:val="24"/>
        </w:rPr>
        <w:t>Losada</w:t>
      </w:r>
      <w:proofErr w:type="spellEnd"/>
      <w:r w:rsidRPr="0056173C">
        <w:rPr>
          <w:sz w:val="24"/>
          <w:szCs w:val="24"/>
        </w:rPr>
        <w:t xml:space="preserve">, M. (2008b, December 9). Work teams and the </w:t>
      </w:r>
      <w:proofErr w:type="spellStart"/>
      <w:r w:rsidRPr="0056173C">
        <w:rPr>
          <w:sz w:val="24"/>
          <w:szCs w:val="24"/>
        </w:rPr>
        <w:t>Losada</w:t>
      </w:r>
      <w:proofErr w:type="spellEnd"/>
      <w:r w:rsidRPr="0056173C">
        <w:rPr>
          <w:sz w:val="24"/>
          <w:szCs w:val="24"/>
        </w:rPr>
        <w:t xml:space="preserve"> line: New results. </w:t>
      </w:r>
      <w:r w:rsidRPr="0056173C">
        <w:rPr>
          <w:i/>
          <w:iCs/>
          <w:sz w:val="24"/>
          <w:szCs w:val="24"/>
        </w:rPr>
        <w:t>Positive Psychology News Daily</w:t>
      </w:r>
      <w:r w:rsidRPr="0056173C">
        <w:rPr>
          <w:sz w:val="24"/>
          <w:szCs w:val="24"/>
        </w:rPr>
        <w:t xml:space="preserve">. Retrieved from </w:t>
      </w:r>
      <w:hyperlink r:id="rId30" w:history="1">
        <w:r w:rsidR="003F26E3" w:rsidRPr="0056173C">
          <w:rPr>
            <w:rStyle w:val="Hyperlink"/>
            <w:sz w:val="24"/>
            <w:szCs w:val="24"/>
          </w:rPr>
          <w:t>http://pos-psych.com/news/guest-author/200812091298</w:t>
        </w:r>
      </w:hyperlink>
      <w:r w:rsidR="003F26E3" w:rsidRPr="0056173C">
        <w:rPr>
          <w:sz w:val="24"/>
          <w:szCs w:val="24"/>
        </w:rPr>
        <w:t xml:space="preserve"> </w:t>
      </w:r>
      <w:r w:rsidRPr="0056173C">
        <w:rPr>
          <w:sz w:val="24"/>
          <w:szCs w:val="24"/>
        </w:rPr>
        <w:t xml:space="preserve"> </w:t>
      </w:r>
    </w:p>
    <w:p w:rsidR="004B3048" w:rsidRPr="0056173C" w:rsidRDefault="004B3048" w:rsidP="008306C8">
      <w:pPr>
        <w:ind w:left="720" w:hanging="720"/>
        <w:contextualSpacing/>
        <w:rPr>
          <w:sz w:val="24"/>
          <w:szCs w:val="24"/>
        </w:rPr>
      </w:pPr>
      <w:proofErr w:type="spellStart"/>
      <w:r w:rsidRPr="0056173C">
        <w:rPr>
          <w:sz w:val="24"/>
          <w:szCs w:val="24"/>
        </w:rPr>
        <w:t>Maag</w:t>
      </w:r>
      <w:proofErr w:type="spellEnd"/>
      <w:r w:rsidRPr="0056173C">
        <w:rPr>
          <w:sz w:val="24"/>
          <w:szCs w:val="24"/>
        </w:rPr>
        <w:t xml:space="preserve">, J. (2006). Social skills training for students with emotional and behavioral disorders: A review of reviews. </w:t>
      </w:r>
      <w:r w:rsidRPr="0056173C">
        <w:rPr>
          <w:i/>
          <w:sz w:val="24"/>
          <w:szCs w:val="24"/>
        </w:rPr>
        <w:t>Behavioral Disorders, 32</w:t>
      </w:r>
      <w:r w:rsidRPr="0056173C">
        <w:rPr>
          <w:sz w:val="24"/>
          <w:szCs w:val="24"/>
        </w:rPr>
        <w:t>(1), 5-17.</w:t>
      </w:r>
    </w:p>
    <w:p w:rsidR="00C217BD" w:rsidRPr="0056173C" w:rsidRDefault="00C217BD" w:rsidP="008306C8">
      <w:pPr>
        <w:ind w:left="720" w:hanging="720"/>
        <w:contextualSpacing/>
        <w:rPr>
          <w:sz w:val="24"/>
          <w:szCs w:val="24"/>
        </w:rPr>
      </w:pPr>
      <w:proofErr w:type="spellStart"/>
      <w:r w:rsidRPr="0056173C">
        <w:rPr>
          <w:color w:val="000000"/>
          <w:sz w:val="24"/>
          <w:szCs w:val="24"/>
        </w:rPr>
        <w:t>Maholmes</w:t>
      </w:r>
      <w:proofErr w:type="spellEnd"/>
      <w:r w:rsidRPr="0056173C">
        <w:rPr>
          <w:color w:val="000000"/>
          <w:sz w:val="24"/>
          <w:szCs w:val="24"/>
        </w:rPr>
        <w:t xml:space="preserve">, V. (2007). </w:t>
      </w:r>
      <w:r w:rsidRPr="0056173C">
        <w:rPr>
          <w:i/>
          <w:color w:val="000000"/>
          <w:sz w:val="24"/>
          <w:szCs w:val="24"/>
        </w:rPr>
        <w:t>Social and emotional learning: What school is all about</w:t>
      </w:r>
      <w:r w:rsidRPr="0056173C">
        <w:rPr>
          <w:color w:val="000000"/>
          <w:sz w:val="24"/>
          <w:szCs w:val="24"/>
        </w:rPr>
        <w:t xml:space="preserve">. Committee for Children. Retrieved on from </w:t>
      </w:r>
      <w:hyperlink r:id="rId31" w:history="1">
        <w:r w:rsidR="003F26E3" w:rsidRPr="0056173C">
          <w:rPr>
            <w:rStyle w:val="Hyperlink"/>
            <w:sz w:val="24"/>
            <w:szCs w:val="24"/>
          </w:rPr>
          <w:t>http://www.cfchildren.org/issues/sel/school/index.cfm?print</w:t>
        </w:r>
      </w:hyperlink>
      <w:r w:rsidR="003F26E3" w:rsidRPr="0056173C">
        <w:rPr>
          <w:sz w:val="24"/>
          <w:szCs w:val="24"/>
        </w:rPr>
        <w:t xml:space="preserve"> </w:t>
      </w:r>
    </w:p>
    <w:p w:rsidR="00C217BD" w:rsidRPr="0056173C" w:rsidRDefault="00C217BD" w:rsidP="008306C8">
      <w:pPr>
        <w:ind w:left="720" w:hanging="720"/>
        <w:contextualSpacing/>
        <w:rPr>
          <w:sz w:val="24"/>
          <w:szCs w:val="24"/>
        </w:rPr>
      </w:pPr>
      <w:proofErr w:type="spellStart"/>
      <w:r w:rsidRPr="0056173C">
        <w:rPr>
          <w:sz w:val="24"/>
          <w:szCs w:val="24"/>
        </w:rPr>
        <w:t>Malecki</w:t>
      </w:r>
      <w:proofErr w:type="spellEnd"/>
      <w:r w:rsidRPr="0056173C">
        <w:rPr>
          <w:sz w:val="24"/>
          <w:szCs w:val="24"/>
        </w:rPr>
        <w:t xml:space="preserve"> C., &amp; Elliot, S. (2002). Children’s social behaviors as predictors of academic achievement: A longitudinal analysis. </w:t>
      </w:r>
      <w:r w:rsidRPr="0056173C">
        <w:rPr>
          <w:i/>
          <w:sz w:val="24"/>
          <w:szCs w:val="24"/>
        </w:rPr>
        <w:t>School Psychology Quarterly, 17</w:t>
      </w:r>
      <w:r w:rsidRPr="0056173C">
        <w:rPr>
          <w:sz w:val="24"/>
          <w:szCs w:val="24"/>
        </w:rPr>
        <w:t>(1), 1-23.</w:t>
      </w:r>
    </w:p>
    <w:p w:rsidR="00BB1206" w:rsidRPr="0056173C" w:rsidRDefault="00BB1206" w:rsidP="008306C8">
      <w:pPr>
        <w:ind w:left="720" w:hanging="720"/>
        <w:contextualSpacing/>
        <w:rPr>
          <w:sz w:val="24"/>
          <w:szCs w:val="24"/>
        </w:rPr>
      </w:pPr>
      <w:r w:rsidRPr="0056173C">
        <w:rPr>
          <w:sz w:val="24"/>
          <w:szCs w:val="24"/>
        </w:rPr>
        <w:t xml:space="preserve">McCarthy, B. (2000). </w:t>
      </w:r>
      <w:r w:rsidRPr="0056173C">
        <w:rPr>
          <w:i/>
          <w:sz w:val="24"/>
          <w:szCs w:val="24"/>
        </w:rPr>
        <w:t>About teaching: 4MAT in the classroom</w:t>
      </w:r>
      <w:r w:rsidRPr="0056173C">
        <w:rPr>
          <w:sz w:val="24"/>
          <w:szCs w:val="24"/>
        </w:rPr>
        <w:t>. Wauconda, IL: About Learning.</w:t>
      </w:r>
    </w:p>
    <w:p w:rsidR="00C217BD" w:rsidRPr="0056173C" w:rsidRDefault="00C217BD" w:rsidP="008306C8">
      <w:pPr>
        <w:ind w:left="720" w:hanging="720"/>
        <w:contextualSpacing/>
        <w:rPr>
          <w:sz w:val="24"/>
          <w:szCs w:val="24"/>
        </w:rPr>
      </w:pPr>
      <w:r w:rsidRPr="0056173C">
        <w:rPr>
          <w:sz w:val="24"/>
          <w:szCs w:val="24"/>
        </w:rPr>
        <w:t xml:space="preserve">McClellan, D. &amp; Katz, L. (1992). </w:t>
      </w:r>
      <w:r w:rsidRPr="0056173C">
        <w:rPr>
          <w:i/>
          <w:sz w:val="24"/>
          <w:szCs w:val="24"/>
        </w:rPr>
        <w:t>Young children’s social development: A checklist</w:t>
      </w:r>
      <w:r w:rsidRPr="0056173C">
        <w:rPr>
          <w:sz w:val="24"/>
          <w:szCs w:val="24"/>
        </w:rPr>
        <w:t xml:space="preserve">. ERIC Clearinghouse on Elementary and Early Childhood Education. Retrieved on October 15, 2008 from </w:t>
      </w:r>
      <w:hyperlink r:id="rId32" w:history="1">
        <w:r w:rsidR="003F26E3" w:rsidRPr="0056173C">
          <w:rPr>
            <w:rStyle w:val="Hyperlink"/>
            <w:sz w:val="24"/>
            <w:szCs w:val="24"/>
          </w:rPr>
          <w:t>http://www.nldontheweb.org/Mcclellan_Katz.htm</w:t>
        </w:r>
      </w:hyperlink>
      <w:r w:rsidR="003F26E3" w:rsidRPr="0056173C">
        <w:rPr>
          <w:sz w:val="24"/>
          <w:szCs w:val="24"/>
        </w:rPr>
        <w:t xml:space="preserve"> </w:t>
      </w:r>
    </w:p>
    <w:p w:rsidR="0022008C" w:rsidRPr="0056173C" w:rsidRDefault="0022008C" w:rsidP="008306C8">
      <w:pPr>
        <w:spacing w:after="0"/>
        <w:ind w:left="720" w:hanging="720"/>
        <w:contextualSpacing/>
        <w:rPr>
          <w:sz w:val="24"/>
          <w:szCs w:val="24"/>
        </w:rPr>
      </w:pPr>
      <w:proofErr w:type="spellStart"/>
      <w:r w:rsidRPr="0056173C">
        <w:rPr>
          <w:sz w:val="24"/>
          <w:szCs w:val="24"/>
        </w:rPr>
        <w:t>McKown</w:t>
      </w:r>
      <w:proofErr w:type="spellEnd"/>
      <w:r w:rsidRPr="0056173C">
        <w:rPr>
          <w:sz w:val="24"/>
          <w:szCs w:val="24"/>
        </w:rPr>
        <w:t xml:space="preserve">, C., </w:t>
      </w:r>
      <w:proofErr w:type="spellStart"/>
      <w:r w:rsidRPr="0056173C">
        <w:rPr>
          <w:sz w:val="24"/>
          <w:szCs w:val="24"/>
        </w:rPr>
        <w:t>Gumbiner</w:t>
      </w:r>
      <w:proofErr w:type="spellEnd"/>
      <w:r w:rsidRPr="0056173C">
        <w:rPr>
          <w:sz w:val="24"/>
          <w:szCs w:val="24"/>
        </w:rPr>
        <w:t xml:space="preserve">, L., Russo, N., &amp; Lipton, M. (2009). Social-emotional learning skill, self-regulation, and social competence in typically developing and clinic-referred children. </w:t>
      </w:r>
      <w:r w:rsidRPr="0056173C">
        <w:rPr>
          <w:i/>
          <w:sz w:val="24"/>
          <w:szCs w:val="24"/>
        </w:rPr>
        <w:t>Journal of Clinical Child &amp; Adolescent Psychology, 38</w:t>
      </w:r>
      <w:r w:rsidRPr="0056173C">
        <w:rPr>
          <w:sz w:val="24"/>
          <w:szCs w:val="24"/>
        </w:rPr>
        <w:t xml:space="preserve">(6), 858-871. </w:t>
      </w:r>
    </w:p>
    <w:p w:rsidR="00F720F7" w:rsidRPr="0056173C" w:rsidRDefault="00C217BD" w:rsidP="008306C8">
      <w:pPr>
        <w:spacing w:after="0"/>
        <w:ind w:left="720" w:hanging="720"/>
        <w:contextualSpacing/>
        <w:rPr>
          <w:sz w:val="24"/>
          <w:szCs w:val="24"/>
        </w:rPr>
      </w:pPr>
      <w:r w:rsidRPr="0056173C">
        <w:rPr>
          <w:sz w:val="24"/>
          <w:szCs w:val="24"/>
        </w:rPr>
        <w:lastRenderedPageBreak/>
        <w:t xml:space="preserve">Merrell, K. (1993). Using behavior rating scales to assess social skills and antisocial behavior in school settings. </w:t>
      </w:r>
      <w:r w:rsidRPr="0056173C">
        <w:rPr>
          <w:i/>
          <w:sz w:val="24"/>
          <w:szCs w:val="24"/>
        </w:rPr>
        <w:t>School Psychology Review, 22</w:t>
      </w:r>
      <w:r w:rsidRPr="0056173C">
        <w:rPr>
          <w:sz w:val="24"/>
          <w:szCs w:val="24"/>
        </w:rPr>
        <w:t xml:space="preserve">(1), 115-133. </w:t>
      </w:r>
    </w:p>
    <w:p w:rsidR="00466049" w:rsidRPr="0056173C" w:rsidRDefault="00466049" w:rsidP="008306C8">
      <w:pPr>
        <w:ind w:left="720" w:hanging="720"/>
        <w:contextualSpacing/>
        <w:rPr>
          <w:color w:val="000000"/>
          <w:sz w:val="24"/>
          <w:szCs w:val="24"/>
        </w:rPr>
      </w:pPr>
      <w:r w:rsidRPr="0056173C">
        <w:rPr>
          <w:sz w:val="24"/>
          <w:szCs w:val="24"/>
        </w:rPr>
        <w:t xml:space="preserve">Merrell, K. (2008). </w:t>
      </w:r>
      <w:r w:rsidRPr="0056173C">
        <w:rPr>
          <w:i/>
          <w:sz w:val="24"/>
          <w:szCs w:val="24"/>
        </w:rPr>
        <w:t>School social behavior scales: User</w:t>
      </w:r>
      <w:r w:rsidR="008C0562" w:rsidRPr="0056173C">
        <w:rPr>
          <w:i/>
          <w:sz w:val="24"/>
          <w:szCs w:val="24"/>
        </w:rPr>
        <w:t>’</w:t>
      </w:r>
      <w:r w:rsidRPr="0056173C">
        <w:rPr>
          <w:i/>
          <w:sz w:val="24"/>
          <w:szCs w:val="24"/>
        </w:rPr>
        <w:t>s guide</w:t>
      </w:r>
      <w:r w:rsidRPr="0056173C">
        <w:rPr>
          <w:sz w:val="24"/>
          <w:szCs w:val="24"/>
        </w:rPr>
        <w:t xml:space="preserve"> (2</w:t>
      </w:r>
      <w:r w:rsidRPr="0056173C">
        <w:rPr>
          <w:sz w:val="24"/>
          <w:szCs w:val="24"/>
          <w:vertAlign w:val="superscript"/>
        </w:rPr>
        <w:t>nd</w:t>
      </w:r>
      <w:r w:rsidRPr="0056173C">
        <w:rPr>
          <w:sz w:val="24"/>
          <w:szCs w:val="24"/>
        </w:rPr>
        <w:t xml:space="preserve"> ed.). Baltimore, MD: Brooks Publishing.</w:t>
      </w:r>
    </w:p>
    <w:p w:rsidR="003F1600" w:rsidRPr="0056173C" w:rsidRDefault="00466049" w:rsidP="008306C8">
      <w:pPr>
        <w:ind w:left="720" w:hanging="720"/>
        <w:contextualSpacing/>
        <w:rPr>
          <w:sz w:val="24"/>
          <w:szCs w:val="24"/>
        </w:rPr>
      </w:pPr>
      <w:r w:rsidRPr="0056173C">
        <w:rPr>
          <w:sz w:val="24"/>
          <w:szCs w:val="24"/>
        </w:rPr>
        <w:t xml:space="preserve">Merrell, K., &amp; Caldarella, P. (2008). </w:t>
      </w:r>
      <w:r w:rsidRPr="0056173C">
        <w:rPr>
          <w:i/>
          <w:sz w:val="24"/>
          <w:szCs w:val="24"/>
        </w:rPr>
        <w:t>Home &amp; community social behavior scales (HCSBS): Users guide</w:t>
      </w:r>
      <w:r w:rsidRPr="0056173C">
        <w:rPr>
          <w:sz w:val="24"/>
          <w:szCs w:val="24"/>
        </w:rPr>
        <w:t>. Baltimore, MD: Brooks Publishing.</w:t>
      </w:r>
    </w:p>
    <w:p w:rsidR="003F1600" w:rsidRPr="0056173C" w:rsidRDefault="005D6E88" w:rsidP="008306C8">
      <w:pPr>
        <w:ind w:left="720" w:hanging="720"/>
        <w:contextualSpacing/>
        <w:rPr>
          <w:sz w:val="24"/>
          <w:szCs w:val="24"/>
        </w:rPr>
      </w:pPr>
      <w:r w:rsidRPr="0056173C">
        <w:rPr>
          <w:color w:val="000000"/>
          <w:sz w:val="24"/>
          <w:szCs w:val="24"/>
        </w:rPr>
        <w:t xml:space="preserve">Merrell, K., &amp; Guelder, B. (2010). </w:t>
      </w:r>
      <w:r w:rsidRPr="0056173C">
        <w:rPr>
          <w:i/>
          <w:color w:val="000000"/>
          <w:sz w:val="24"/>
          <w:szCs w:val="24"/>
        </w:rPr>
        <w:t>Social and emotional learning in the classroom: Promoting mental health and academic success</w:t>
      </w:r>
      <w:r w:rsidRPr="0056173C">
        <w:rPr>
          <w:color w:val="000000"/>
          <w:sz w:val="24"/>
          <w:szCs w:val="24"/>
        </w:rPr>
        <w:t>. New York: Guilford Press.</w:t>
      </w:r>
      <w:r w:rsidR="003F1600" w:rsidRPr="0056173C">
        <w:rPr>
          <w:sz w:val="24"/>
          <w:szCs w:val="24"/>
        </w:rPr>
        <w:t xml:space="preserve"> </w:t>
      </w:r>
    </w:p>
    <w:p w:rsidR="003F1600" w:rsidRPr="0056173C" w:rsidRDefault="003F1600" w:rsidP="008306C8">
      <w:pPr>
        <w:ind w:left="720" w:hanging="720"/>
        <w:contextualSpacing/>
        <w:rPr>
          <w:sz w:val="24"/>
          <w:szCs w:val="24"/>
        </w:rPr>
      </w:pPr>
      <w:r w:rsidRPr="0056173C">
        <w:rPr>
          <w:sz w:val="24"/>
          <w:szCs w:val="24"/>
        </w:rPr>
        <w:t>Merrill, K., Streeter, A.</w:t>
      </w:r>
      <w:proofErr w:type="gramStart"/>
      <w:r w:rsidRPr="0056173C">
        <w:rPr>
          <w:sz w:val="24"/>
          <w:szCs w:val="24"/>
        </w:rPr>
        <w:t>,  Boelter</w:t>
      </w:r>
      <w:proofErr w:type="gramEnd"/>
      <w:r w:rsidRPr="0056173C">
        <w:rPr>
          <w:sz w:val="24"/>
          <w:szCs w:val="24"/>
        </w:rPr>
        <w:t xml:space="preserve">, E., Caldarella, P., &amp; Gentry, A. (2001). Validity of the home and community social behavior scales: Comparisons with five behavior-rating scales. </w:t>
      </w:r>
      <w:r w:rsidRPr="0056173C">
        <w:rPr>
          <w:i/>
          <w:sz w:val="24"/>
          <w:szCs w:val="24"/>
        </w:rPr>
        <w:t>Psychology in the Schools, 38</w:t>
      </w:r>
      <w:r w:rsidRPr="0056173C">
        <w:rPr>
          <w:sz w:val="24"/>
          <w:szCs w:val="24"/>
        </w:rPr>
        <w:t>(4), 313-325.</w:t>
      </w:r>
    </w:p>
    <w:p w:rsidR="00F720F7" w:rsidRPr="0056173C" w:rsidRDefault="00F720F7" w:rsidP="008306C8">
      <w:pPr>
        <w:spacing w:after="0"/>
        <w:ind w:left="720" w:hanging="720"/>
        <w:contextualSpacing/>
        <w:rPr>
          <w:sz w:val="24"/>
          <w:szCs w:val="24"/>
        </w:rPr>
      </w:pPr>
      <w:r w:rsidRPr="0056173C">
        <w:rPr>
          <w:sz w:val="24"/>
          <w:szCs w:val="24"/>
        </w:rPr>
        <w:t xml:space="preserve">Moore, K., Lippman, L., &amp; Brown, B. (2004). Indicators of child well-being: The promise of positive youth development. </w:t>
      </w:r>
      <w:r w:rsidRPr="0056173C">
        <w:rPr>
          <w:i/>
          <w:sz w:val="24"/>
          <w:szCs w:val="24"/>
        </w:rPr>
        <w:t>Annals of the American Academy of Political and Social Science, 591</w:t>
      </w:r>
      <w:r w:rsidRPr="0056173C">
        <w:rPr>
          <w:sz w:val="24"/>
          <w:szCs w:val="24"/>
        </w:rPr>
        <w:t>, 125-145.</w:t>
      </w:r>
    </w:p>
    <w:p w:rsidR="00F720F7" w:rsidRPr="0056173C" w:rsidRDefault="00BC565F" w:rsidP="008306C8">
      <w:pPr>
        <w:spacing w:after="0"/>
        <w:ind w:left="720" w:hanging="720"/>
        <w:contextualSpacing/>
        <w:rPr>
          <w:sz w:val="24"/>
          <w:szCs w:val="24"/>
        </w:rPr>
      </w:pPr>
      <w:r w:rsidRPr="0056173C">
        <w:rPr>
          <w:sz w:val="24"/>
          <w:szCs w:val="24"/>
        </w:rPr>
        <w:t xml:space="preserve">Narvaez, D. (2006). Integrative ethical education. In M. Killen &amp; J. Smetana (Eds.), </w:t>
      </w:r>
      <w:r w:rsidRPr="0056173C">
        <w:rPr>
          <w:i/>
          <w:sz w:val="24"/>
          <w:szCs w:val="24"/>
        </w:rPr>
        <w:t xml:space="preserve">Handbook of </w:t>
      </w:r>
      <w:r w:rsidR="007E48D8" w:rsidRPr="0056173C">
        <w:rPr>
          <w:i/>
          <w:sz w:val="24"/>
          <w:szCs w:val="24"/>
        </w:rPr>
        <w:t>m</w:t>
      </w:r>
      <w:r w:rsidRPr="0056173C">
        <w:rPr>
          <w:i/>
          <w:sz w:val="24"/>
          <w:szCs w:val="24"/>
        </w:rPr>
        <w:t xml:space="preserve">oral </w:t>
      </w:r>
      <w:r w:rsidR="007E48D8" w:rsidRPr="0056173C">
        <w:rPr>
          <w:i/>
          <w:sz w:val="24"/>
          <w:szCs w:val="24"/>
        </w:rPr>
        <w:t>d</w:t>
      </w:r>
      <w:r w:rsidRPr="0056173C">
        <w:rPr>
          <w:i/>
          <w:sz w:val="24"/>
          <w:szCs w:val="24"/>
        </w:rPr>
        <w:t>evelopment</w:t>
      </w:r>
      <w:r w:rsidRPr="0056173C">
        <w:rPr>
          <w:sz w:val="24"/>
          <w:szCs w:val="24"/>
        </w:rPr>
        <w:t xml:space="preserve"> (703-728). Mahwah, NJ: Erlbaum. Retrieved </w:t>
      </w:r>
      <w:hyperlink r:id="rId33" w:history="1">
        <w:r w:rsidR="003F26E3" w:rsidRPr="0056173C">
          <w:rPr>
            <w:rStyle w:val="Hyperlink"/>
            <w:sz w:val="24"/>
            <w:szCs w:val="24"/>
          </w:rPr>
          <w:t>http://www.nd.edu/~alfac/narvaez/Narvaez%20HMD%2009.14.pdf</w:t>
        </w:r>
      </w:hyperlink>
      <w:r w:rsidR="003F26E3" w:rsidRPr="0056173C">
        <w:rPr>
          <w:sz w:val="24"/>
          <w:szCs w:val="24"/>
        </w:rPr>
        <w:t xml:space="preserve"> </w:t>
      </w:r>
    </w:p>
    <w:p w:rsidR="007E48D8" w:rsidRPr="0056173C" w:rsidRDefault="007E48D8" w:rsidP="008306C8">
      <w:pPr>
        <w:spacing w:after="0"/>
        <w:ind w:left="720" w:hanging="720"/>
        <w:contextualSpacing/>
        <w:rPr>
          <w:sz w:val="24"/>
          <w:szCs w:val="24"/>
        </w:rPr>
      </w:pPr>
      <w:r w:rsidRPr="0056173C">
        <w:rPr>
          <w:sz w:val="24"/>
          <w:szCs w:val="24"/>
        </w:rPr>
        <w:t>National Commission on Excellence in Education, The. (1983).</w:t>
      </w:r>
      <w:r w:rsidRPr="0056173C">
        <w:rPr>
          <w:i/>
          <w:sz w:val="24"/>
          <w:szCs w:val="24"/>
        </w:rPr>
        <w:t xml:space="preserve"> A nation at risk: The imperative for educational reform.</w:t>
      </w:r>
      <w:r w:rsidRPr="0056173C">
        <w:rPr>
          <w:sz w:val="24"/>
          <w:szCs w:val="24"/>
        </w:rPr>
        <w:t xml:space="preserve"> Washington, DC: U.S. Department of Education.</w:t>
      </w:r>
      <w:r w:rsidRPr="0056173C">
        <w:rPr>
          <w:i/>
          <w:sz w:val="24"/>
          <w:szCs w:val="24"/>
        </w:rPr>
        <w:t xml:space="preserve"> </w:t>
      </w:r>
      <w:r w:rsidRPr="0056173C">
        <w:rPr>
          <w:sz w:val="24"/>
          <w:szCs w:val="24"/>
        </w:rPr>
        <w:t xml:space="preserve">Retrieved from </w:t>
      </w:r>
      <w:hyperlink r:id="rId34" w:history="1">
        <w:r w:rsidR="003F26E3" w:rsidRPr="0056173C">
          <w:rPr>
            <w:rStyle w:val="Hyperlink"/>
            <w:sz w:val="24"/>
            <w:szCs w:val="24"/>
          </w:rPr>
          <w:t>http://www2.ed.gov/pubs/NatAtRisk/index.html</w:t>
        </w:r>
      </w:hyperlink>
      <w:r w:rsidR="003F26E3" w:rsidRPr="0056173C">
        <w:rPr>
          <w:sz w:val="24"/>
          <w:szCs w:val="24"/>
        </w:rPr>
        <w:t xml:space="preserve"> </w:t>
      </w:r>
    </w:p>
    <w:p w:rsidR="001F25B0" w:rsidRPr="0056173C" w:rsidRDefault="001F25B0" w:rsidP="008306C8">
      <w:pPr>
        <w:ind w:left="720" w:hanging="720"/>
        <w:contextualSpacing/>
        <w:rPr>
          <w:sz w:val="24"/>
          <w:szCs w:val="24"/>
        </w:rPr>
      </w:pPr>
      <w:r w:rsidRPr="0056173C">
        <w:rPr>
          <w:sz w:val="24"/>
          <w:szCs w:val="24"/>
        </w:rPr>
        <w:t xml:space="preserve">National Education Summit. (1996, March). </w:t>
      </w:r>
      <w:r w:rsidRPr="0056173C">
        <w:rPr>
          <w:i/>
          <w:sz w:val="24"/>
          <w:szCs w:val="24"/>
        </w:rPr>
        <w:t>Policy statement</w:t>
      </w:r>
      <w:r w:rsidRPr="0056173C">
        <w:rPr>
          <w:sz w:val="24"/>
          <w:szCs w:val="24"/>
        </w:rPr>
        <w:t>. Washington, DC: Author.</w:t>
      </w:r>
    </w:p>
    <w:p w:rsidR="00C217BD" w:rsidRPr="0056173C" w:rsidRDefault="00C217BD" w:rsidP="008306C8">
      <w:pPr>
        <w:ind w:left="720" w:hanging="720"/>
        <w:contextualSpacing/>
        <w:rPr>
          <w:sz w:val="24"/>
          <w:szCs w:val="24"/>
        </w:rPr>
      </w:pPr>
      <w:r w:rsidRPr="0056173C">
        <w:rPr>
          <w:sz w:val="24"/>
          <w:szCs w:val="24"/>
        </w:rPr>
        <w:t xml:space="preserve">Novick, B., Kress, J., &amp; Elias, M. J. (2002). </w:t>
      </w:r>
      <w:r w:rsidRPr="0056173C">
        <w:rPr>
          <w:i/>
          <w:sz w:val="24"/>
          <w:szCs w:val="24"/>
        </w:rPr>
        <w:t>Building learning communities with character: How to integrate academic, social and emotional learning.</w:t>
      </w:r>
      <w:r w:rsidRPr="0056173C">
        <w:rPr>
          <w:sz w:val="24"/>
          <w:szCs w:val="24"/>
        </w:rPr>
        <w:t xml:space="preserve"> Alexandria, Virginia. </w:t>
      </w:r>
      <w:r w:rsidRPr="0056173C">
        <w:rPr>
          <w:sz w:val="24"/>
          <w:szCs w:val="24"/>
        </w:rPr>
        <w:br/>
        <w:t>Association for Supervision and Curriculum Development.</w:t>
      </w:r>
    </w:p>
    <w:p w:rsidR="00C217BD" w:rsidRPr="0056173C" w:rsidRDefault="00C217BD" w:rsidP="008306C8">
      <w:pPr>
        <w:ind w:left="720" w:hanging="720"/>
        <w:contextualSpacing/>
        <w:rPr>
          <w:sz w:val="24"/>
          <w:szCs w:val="24"/>
        </w:rPr>
      </w:pPr>
      <w:proofErr w:type="spellStart"/>
      <w:r w:rsidRPr="0056173C">
        <w:rPr>
          <w:sz w:val="24"/>
          <w:szCs w:val="24"/>
        </w:rPr>
        <w:t>O’Hearn</w:t>
      </w:r>
      <w:proofErr w:type="spellEnd"/>
      <w:r w:rsidRPr="0056173C">
        <w:rPr>
          <w:sz w:val="24"/>
          <w:szCs w:val="24"/>
        </w:rPr>
        <w:t xml:space="preserve">, T., &amp; Gatz, M. (2002). Going for the goal: Improving youths’ problem-solving skills through a school-based intervention. </w:t>
      </w:r>
      <w:r w:rsidRPr="0056173C">
        <w:rPr>
          <w:i/>
          <w:sz w:val="24"/>
          <w:szCs w:val="24"/>
        </w:rPr>
        <w:t>Journal of Community Psychology, 30</w:t>
      </w:r>
      <w:r w:rsidRPr="0056173C">
        <w:rPr>
          <w:sz w:val="24"/>
          <w:szCs w:val="24"/>
        </w:rPr>
        <w:t>(3), 281-303.</w:t>
      </w:r>
    </w:p>
    <w:p w:rsidR="000E1A3F" w:rsidRPr="0056173C" w:rsidRDefault="00C217BD" w:rsidP="008306C8">
      <w:pPr>
        <w:ind w:left="720" w:hanging="720"/>
        <w:contextualSpacing/>
        <w:rPr>
          <w:sz w:val="24"/>
          <w:szCs w:val="24"/>
        </w:rPr>
      </w:pPr>
      <w:r w:rsidRPr="0056173C">
        <w:rPr>
          <w:sz w:val="24"/>
          <w:szCs w:val="24"/>
        </w:rPr>
        <w:t xml:space="preserve">Papalia, D., Olds, S., &amp; Feldman, R. (2007). </w:t>
      </w:r>
      <w:r w:rsidRPr="0056173C">
        <w:rPr>
          <w:i/>
          <w:sz w:val="24"/>
          <w:szCs w:val="24"/>
        </w:rPr>
        <w:t>Human development</w:t>
      </w:r>
      <w:r w:rsidRPr="0056173C">
        <w:rPr>
          <w:sz w:val="24"/>
          <w:szCs w:val="24"/>
        </w:rPr>
        <w:t xml:space="preserve"> (10</w:t>
      </w:r>
      <w:r w:rsidRPr="0056173C">
        <w:rPr>
          <w:sz w:val="24"/>
          <w:szCs w:val="24"/>
          <w:vertAlign w:val="superscript"/>
        </w:rPr>
        <w:t>th</w:t>
      </w:r>
      <w:r w:rsidRPr="0056173C">
        <w:rPr>
          <w:sz w:val="24"/>
          <w:szCs w:val="24"/>
        </w:rPr>
        <w:t xml:space="preserve"> ed.). New York: McGraw-Hill.</w:t>
      </w:r>
    </w:p>
    <w:p w:rsidR="00AA60FF" w:rsidRPr="0056173C" w:rsidRDefault="000E1A3F" w:rsidP="008306C8">
      <w:pPr>
        <w:ind w:left="720" w:hanging="720"/>
        <w:contextualSpacing/>
        <w:rPr>
          <w:sz w:val="24"/>
          <w:szCs w:val="24"/>
        </w:rPr>
      </w:pPr>
      <w:r w:rsidRPr="0056173C">
        <w:rPr>
          <w:sz w:val="24"/>
          <w:szCs w:val="24"/>
        </w:rPr>
        <w:t xml:space="preserve">Parke, R. &amp; </w:t>
      </w:r>
      <w:proofErr w:type="spellStart"/>
      <w:r w:rsidRPr="0056173C">
        <w:rPr>
          <w:sz w:val="24"/>
          <w:szCs w:val="24"/>
        </w:rPr>
        <w:t>Buriel</w:t>
      </w:r>
      <w:proofErr w:type="spellEnd"/>
      <w:r w:rsidRPr="0056173C">
        <w:rPr>
          <w:sz w:val="24"/>
          <w:szCs w:val="24"/>
        </w:rPr>
        <w:t xml:space="preserve">, R. (2006). Socialization in the family: Ethnic and ecological perspectives. In N. Eisenberg (Ed.), </w:t>
      </w:r>
      <w:r w:rsidRPr="0056173C">
        <w:rPr>
          <w:i/>
          <w:sz w:val="24"/>
          <w:szCs w:val="24"/>
        </w:rPr>
        <w:t>The handbook of child psychology: Social, emotional, and personality development</w:t>
      </w:r>
      <w:r w:rsidRPr="0056173C">
        <w:rPr>
          <w:sz w:val="24"/>
          <w:szCs w:val="24"/>
        </w:rPr>
        <w:t xml:space="preserve"> (6</w:t>
      </w:r>
      <w:r w:rsidRPr="0056173C">
        <w:rPr>
          <w:sz w:val="24"/>
          <w:szCs w:val="24"/>
          <w:vertAlign w:val="superscript"/>
        </w:rPr>
        <w:t>th</w:t>
      </w:r>
      <w:r w:rsidRPr="0056173C">
        <w:rPr>
          <w:sz w:val="24"/>
          <w:szCs w:val="24"/>
        </w:rPr>
        <w:t xml:space="preserve"> ed.</w:t>
      </w:r>
      <w:r w:rsidR="00AA60FF" w:rsidRPr="0056173C">
        <w:rPr>
          <w:sz w:val="24"/>
          <w:szCs w:val="24"/>
        </w:rPr>
        <w:t xml:space="preserve">, Vol. 3, pp. 429-504). New </w:t>
      </w:r>
      <w:r w:rsidRPr="0056173C">
        <w:rPr>
          <w:sz w:val="24"/>
          <w:szCs w:val="24"/>
        </w:rPr>
        <w:t>York: Wiley</w:t>
      </w:r>
      <w:r w:rsidR="00AA60FF" w:rsidRPr="0056173C">
        <w:rPr>
          <w:sz w:val="24"/>
          <w:szCs w:val="24"/>
        </w:rPr>
        <w:t>.</w:t>
      </w:r>
    </w:p>
    <w:p w:rsidR="00C217BD" w:rsidRPr="0056173C" w:rsidRDefault="00C217BD" w:rsidP="008306C8">
      <w:pPr>
        <w:ind w:left="720" w:hanging="720"/>
        <w:contextualSpacing/>
        <w:rPr>
          <w:sz w:val="24"/>
          <w:szCs w:val="24"/>
        </w:rPr>
      </w:pPr>
      <w:proofErr w:type="spellStart"/>
      <w:r w:rsidRPr="0056173C">
        <w:rPr>
          <w:color w:val="000000"/>
          <w:sz w:val="24"/>
          <w:szCs w:val="24"/>
        </w:rPr>
        <w:t>Patrikakou</w:t>
      </w:r>
      <w:proofErr w:type="spellEnd"/>
      <w:r w:rsidRPr="0056173C">
        <w:rPr>
          <w:color w:val="000000"/>
          <w:sz w:val="24"/>
          <w:szCs w:val="24"/>
        </w:rPr>
        <w:t xml:space="preserve">, E., &amp; Weissberg, R. (2007). School-family partnerships to enhance children’s social, emotional, and academic learning. In R. Bar-on, J. Maree, &amp; M. Elias, </w:t>
      </w:r>
      <w:r w:rsidRPr="0056173C">
        <w:rPr>
          <w:i/>
          <w:iCs/>
          <w:color w:val="000000"/>
          <w:sz w:val="24"/>
          <w:szCs w:val="24"/>
        </w:rPr>
        <w:t>Educating people to be emotionally intelligent</w:t>
      </w:r>
      <w:r w:rsidRPr="0056173C">
        <w:rPr>
          <w:color w:val="000000"/>
          <w:sz w:val="24"/>
          <w:szCs w:val="24"/>
        </w:rPr>
        <w:t xml:space="preserve"> (pp. 49-77). Westport, CT: Praeger Publishers.</w:t>
      </w:r>
    </w:p>
    <w:p w:rsidR="007E6257" w:rsidRPr="0056173C" w:rsidRDefault="00C217BD" w:rsidP="008306C8">
      <w:pPr>
        <w:ind w:left="720" w:hanging="720"/>
        <w:contextualSpacing/>
        <w:rPr>
          <w:color w:val="000000"/>
          <w:sz w:val="24"/>
          <w:szCs w:val="24"/>
        </w:rPr>
      </w:pPr>
      <w:r w:rsidRPr="0056173C">
        <w:rPr>
          <w:color w:val="000000"/>
          <w:sz w:val="24"/>
          <w:szCs w:val="24"/>
        </w:rPr>
        <w:t xml:space="preserve">Payton, J., Wardlaw, D., </w:t>
      </w:r>
      <w:proofErr w:type="spellStart"/>
      <w:r w:rsidRPr="0056173C">
        <w:rPr>
          <w:color w:val="000000"/>
          <w:sz w:val="24"/>
          <w:szCs w:val="24"/>
        </w:rPr>
        <w:t>Graczyk</w:t>
      </w:r>
      <w:proofErr w:type="spellEnd"/>
      <w:r w:rsidRPr="0056173C">
        <w:rPr>
          <w:color w:val="000000"/>
          <w:sz w:val="24"/>
          <w:szCs w:val="24"/>
        </w:rPr>
        <w:t xml:space="preserve">, P., Bloodworth, M., </w:t>
      </w:r>
      <w:proofErr w:type="spellStart"/>
      <w:r w:rsidRPr="0056173C">
        <w:rPr>
          <w:color w:val="000000"/>
          <w:sz w:val="24"/>
          <w:szCs w:val="24"/>
        </w:rPr>
        <w:t>Tompsett</w:t>
      </w:r>
      <w:proofErr w:type="spellEnd"/>
      <w:r w:rsidRPr="0056173C">
        <w:rPr>
          <w:color w:val="000000"/>
          <w:sz w:val="24"/>
          <w:szCs w:val="24"/>
        </w:rPr>
        <w:t xml:space="preserve">, C., &amp; Weissberg, R. (2000). Social and emotional learning: A framework for promoting mental health and youth. </w:t>
      </w:r>
      <w:r w:rsidRPr="0056173C">
        <w:rPr>
          <w:i/>
          <w:color w:val="000000"/>
          <w:sz w:val="24"/>
          <w:szCs w:val="24"/>
        </w:rPr>
        <w:t>Journal of School Health, 70</w:t>
      </w:r>
      <w:r w:rsidRPr="0056173C">
        <w:rPr>
          <w:color w:val="000000"/>
          <w:sz w:val="24"/>
          <w:szCs w:val="24"/>
        </w:rPr>
        <w:t xml:space="preserve">(5), 179-185. </w:t>
      </w:r>
    </w:p>
    <w:p w:rsidR="00C87651" w:rsidRPr="0056173C" w:rsidRDefault="00C87651" w:rsidP="008306C8">
      <w:pPr>
        <w:ind w:left="720" w:hanging="720"/>
        <w:contextualSpacing/>
        <w:rPr>
          <w:color w:val="000000"/>
          <w:sz w:val="24"/>
          <w:szCs w:val="24"/>
        </w:rPr>
      </w:pPr>
      <w:r w:rsidRPr="0056173C">
        <w:rPr>
          <w:color w:val="000000"/>
          <w:sz w:val="24"/>
          <w:szCs w:val="24"/>
        </w:rPr>
        <w:t xml:space="preserve">Payton, J., Weissberg, R., </w:t>
      </w:r>
      <w:proofErr w:type="spellStart"/>
      <w:r w:rsidRPr="0056173C">
        <w:rPr>
          <w:color w:val="000000"/>
          <w:sz w:val="24"/>
          <w:szCs w:val="24"/>
        </w:rPr>
        <w:t>Durlak</w:t>
      </w:r>
      <w:proofErr w:type="spellEnd"/>
      <w:r w:rsidRPr="0056173C">
        <w:rPr>
          <w:color w:val="000000"/>
          <w:sz w:val="24"/>
          <w:szCs w:val="24"/>
        </w:rPr>
        <w:t xml:space="preserve">, J., </w:t>
      </w:r>
      <w:proofErr w:type="spellStart"/>
      <w:r w:rsidRPr="0056173C">
        <w:rPr>
          <w:color w:val="000000"/>
          <w:sz w:val="24"/>
          <w:szCs w:val="24"/>
        </w:rPr>
        <w:t>Dymnicki</w:t>
      </w:r>
      <w:proofErr w:type="spellEnd"/>
      <w:r w:rsidRPr="0056173C">
        <w:rPr>
          <w:color w:val="000000"/>
          <w:sz w:val="24"/>
          <w:szCs w:val="24"/>
        </w:rPr>
        <w:t xml:space="preserve">, A., Taylor, R., </w:t>
      </w:r>
      <w:proofErr w:type="spellStart"/>
      <w:r w:rsidRPr="0056173C">
        <w:rPr>
          <w:color w:val="000000"/>
          <w:sz w:val="24"/>
          <w:szCs w:val="24"/>
        </w:rPr>
        <w:t>Schellinger</w:t>
      </w:r>
      <w:proofErr w:type="spellEnd"/>
      <w:r w:rsidRPr="0056173C">
        <w:rPr>
          <w:color w:val="000000"/>
          <w:sz w:val="24"/>
          <w:szCs w:val="24"/>
        </w:rPr>
        <w:t xml:space="preserve">, K., &amp; </w:t>
      </w:r>
      <w:proofErr w:type="spellStart"/>
      <w:r w:rsidRPr="0056173C">
        <w:rPr>
          <w:color w:val="000000"/>
          <w:sz w:val="24"/>
          <w:szCs w:val="24"/>
        </w:rPr>
        <w:t>Pachan</w:t>
      </w:r>
      <w:proofErr w:type="spellEnd"/>
      <w:r w:rsidRPr="0056173C">
        <w:rPr>
          <w:color w:val="000000"/>
          <w:sz w:val="24"/>
          <w:szCs w:val="24"/>
        </w:rPr>
        <w:t xml:space="preserve">, M. (2008). </w:t>
      </w:r>
      <w:r w:rsidRPr="0056173C">
        <w:rPr>
          <w:i/>
          <w:color w:val="000000"/>
          <w:sz w:val="24"/>
          <w:szCs w:val="24"/>
        </w:rPr>
        <w:t>The positive impact of social and emotional learning for kindergarten to eighth-grade students: Findings from three scientific studies.</w:t>
      </w:r>
      <w:r w:rsidRPr="0056173C">
        <w:rPr>
          <w:color w:val="000000"/>
          <w:sz w:val="24"/>
          <w:szCs w:val="24"/>
        </w:rPr>
        <w:t xml:space="preserve"> </w:t>
      </w:r>
      <w:r w:rsidR="00F84123" w:rsidRPr="0056173C">
        <w:rPr>
          <w:color w:val="000000"/>
          <w:sz w:val="24"/>
          <w:szCs w:val="24"/>
        </w:rPr>
        <w:t xml:space="preserve">[Executive Summary]. </w:t>
      </w:r>
      <w:r w:rsidRPr="0056173C">
        <w:rPr>
          <w:color w:val="000000"/>
          <w:sz w:val="24"/>
          <w:szCs w:val="24"/>
        </w:rPr>
        <w:t>Chicago, IL: Collaborative for Academic, Social, and Emotional Learning (CASEL).</w:t>
      </w:r>
      <w:r w:rsidR="00F84123" w:rsidRPr="0056173C">
        <w:rPr>
          <w:color w:val="000000"/>
          <w:sz w:val="24"/>
          <w:szCs w:val="24"/>
        </w:rPr>
        <w:t xml:space="preserve"> Retrieved from </w:t>
      </w:r>
      <w:hyperlink r:id="rId35" w:history="1">
        <w:r w:rsidR="003F26E3" w:rsidRPr="0056173C">
          <w:rPr>
            <w:rStyle w:val="Hyperlink"/>
            <w:sz w:val="24"/>
            <w:szCs w:val="24"/>
          </w:rPr>
          <w:t>http://www.casel.org/downloads/PackardES.pdf</w:t>
        </w:r>
      </w:hyperlink>
      <w:r w:rsidR="003F26E3" w:rsidRPr="0056173C">
        <w:rPr>
          <w:color w:val="000000"/>
          <w:sz w:val="24"/>
          <w:szCs w:val="24"/>
        </w:rPr>
        <w:t xml:space="preserve"> </w:t>
      </w:r>
    </w:p>
    <w:p w:rsidR="007E6257" w:rsidRPr="0056173C" w:rsidRDefault="007E6257" w:rsidP="008306C8">
      <w:pPr>
        <w:ind w:left="720" w:hanging="720"/>
        <w:contextualSpacing/>
        <w:rPr>
          <w:sz w:val="24"/>
          <w:szCs w:val="24"/>
        </w:rPr>
      </w:pPr>
      <w:proofErr w:type="spellStart"/>
      <w:r w:rsidRPr="0056173C">
        <w:rPr>
          <w:sz w:val="24"/>
          <w:szCs w:val="24"/>
        </w:rPr>
        <w:t>Pelicano</w:t>
      </w:r>
      <w:proofErr w:type="spellEnd"/>
      <w:r w:rsidRPr="0056173C">
        <w:rPr>
          <w:sz w:val="24"/>
          <w:szCs w:val="24"/>
        </w:rPr>
        <w:t>, E. (2010)</w:t>
      </w:r>
      <w:r w:rsidR="00F84123" w:rsidRPr="0056173C">
        <w:rPr>
          <w:sz w:val="24"/>
          <w:szCs w:val="24"/>
        </w:rPr>
        <w:t>.</w:t>
      </w:r>
      <w:r w:rsidRPr="0056173C">
        <w:rPr>
          <w:sz w:val="24"/>
          <w:szCs w:val="24"/>
        </w:rPr>
        <w:t xml:space="preserve"> Individual differences in executive function and central coherence predict developmental changes in theory of mind in Autism. </w:t>
      </w:r>
      <w:r w:rsidRPr="0056173C">
        <w:rPr>
          <w:i/>
          <w:sz w:val="24"/>
          <w:szCs w:val="24"/>
        </w:rPr>
        <w:t>Developmental Psychology, 46</w:t>
      </w:r>
      <w:r w:rsidRPr="0056173C">
        <w:rPr>
          <w:sz w:val="24"/>
          <w:szCs w:val="24"/>
        </w:rPr>
        <w:t>(2), 530-544.</w:t>
      </w:r>
    </w:p>
    <w:p w:rsidR="007E6257" w:rsidRPr="0056173C" w:rsidRDefault="00F84123" w:rsidP="008306C8">
      <w:pPr>
        <w:ind w:left="720" w:hanging="720"/>
        <w:contextualSpacing/>
        <w:rPr>
          <w:sz w:val="24"/>
          <w:szCs w:val="24"/>
        </w:rPr>
      </w:pPr>
      <w:r w:rsidRPr="0056173C">
        <w:rPr>
          <w:sz w:val="24"/>
          <w:szCs w:val="24"/>
        </w:rPr>
        <w:lastRenderedPageBreak/>
        <w:t xml:space="preserve">Quinn, M., </w:t>
      </w:r>
      <w:proofErr w:type="spellStart"/>
      <w:r w:rsidRPr="0056173C">
        <w:rPr>
          <w:sz w:val="24"/>
          <w:szCs w:val="24"/>
        </w:rPr>
        <w:t>Kavale</w:t>
      </w:r>
      <w:proofErr w:type="spellEnd"/>
      <w:r w:rsidRPr="0056173C">
        <w:rPr>
          <w:sz w:val="24"/>
          <w:szCs w:val="24"/>
        </w:rPr>
        <w:t xml:space="preserve">, K., Mathur, S., </w:t>
      </w:r>
      <w:proofErr w:type="gramStart"/>
      <w:r w:rsidRPr="0056173C">
        <w:rPr>
          <w:sz w:val="24"/>
          <w:szCs w:val="24"/>
        </w:rPr>
        <w:t>Rutherford ,</w:t>
      </w:r>
      <w:proofErr w:type="gramEnd"/>
      <w:r w:rsidRPr="0056173C">
        <w:rPr>
          <w:sz w:val="24"/>
          <w:szCs w:val="24"/>
        </w:rPr>
        <w:t xml:space="preserve"> R., &amp; </w:t>
      </w:r>
      <w:proofErr w:type="spellStart"/>
      <w:r w:rsidRPr="0056173C">
        <w:rPr>
          <w:sz w:val="24"/>
          <w:szCs w:val="24"/>
        </w:rPr>
        <w:t>Forness</w:t>
      </w:r>
      <w:proofErr w:type="spellEnd"/>
      <w:r w:rsidRPr="0056173C">
        <w:rPr>
          <w:sz w:val="24"/>
          <w:szCs w:val="24"/>
        </w:rPr>
        <w:t xml:space="preserve">, S. </w:t>
      </w:r>
      <w:r w:rsidR="0088499A" w:rsidRPr="0056173C">
        <w:rPr>
          <w:sz w:val="24"/>
          <w:szCs w:val="24"/>
        </w:rPr>
        <w:t xml:space="preserve">(1999). A meta-analysis of social skill interventions for students with emotional or behavioral disorders. </w:t>
      </w:r>
      <w:r w:rsidR="0088499A" w:rsidRPr="0056173C">
        <w:rPr>
          <w:i/>
          <w:sz w:val="24"/>
          <w:szCs w:val="24"/>
        </w:rPr>
        <w:t>Journal of Emotional and Behavioral Disorders, 7</w:t>
      </w:r>
      <w:r w:rsidR="0088499A" w:rsidRPr="0056173C">
        <w:rPr>
          <w:sz w:val="24"/>
          <w:szCs w:val="24"/>
        </w:rPr>
        <w:t xml:space="preserve">(1), 54. </w:t>
      </w:r>
    </w:p>
    <w:p w:rsidR="002A2D08" w:rsidRPr="0056173C" w:rsidRDefault="002A2D08" w:rsidP="008306C8">
      <w:pPr>
        <w:ind w:left="720" w:hanging="720"/>
        <w:contextualSpacing/>
        <w:rPr>
          <w:sz w:val="24"/>
          <w:szCs w:val="24"/>
        </w:rPr>
      </w:pPr>
      <w:proofErr w:type="spellStart"/>
      <w:r w:rsidRPr="0056173C">
        <w:rPr>
          <w:sz w:val="24"/>
          <w:szCs w:val="24"/>
        </w:rPr>
        <w:t>Ringwalt</w:t>
      </w:r>
      <w:proofErr w:type="spellEnd"/>
      <w:r w:rsidRPr="0056173C">
        <w:rPr>
          <w:sz w:val="24"/>
          <w:szCs w:val="24"/>
        </w:rPr>
        <w:t xml:space="preserve">, S. (Compiler). (2008). </w:t>
      </w:r>
      <w:r w:rsidRPr="0056173C">
        <w:rPr>
          <w:i/>
          <w:sz w:val="24"/>
          <w:szCs w:val="24"/>
        </w:rPr>
        <w:t>Developmental screening and assessment instruments with an emphasis on social and emotional development for young children ages birth to five.</w:t>
      </w:r>
      <w:r w:rsidRPr="0056173C">
        <w:rPr>
          <w:sz w:val="24"/>
          <w:szCs w:val="24"/>
        </w:rPr>
        <w:t xml:space="preserve"> Chapel Hill, NC: The National Early Childhood Technical Assistance Center (</w:t>
      </w:r>
      <w:r w:rsidR="00791324" w:rsidRPr="0056173C">
        <w:rPr>
          <w:sz w:val="24"/>
          <w:szCs w:val="24"/>
        </w:rPr>
        <w:t>NECTAC</w:t>
      </w:r>
      <w:r w:rsidRPr="0056173C">
        <w:rPr>
          <w:sz w:val="24"/>
          <w:szCs w:val="24"/>
        </w:rPr>
        <w:t>).</w:t>
      </w:r>
      <w:r w:rsidR="00791324" w:rsidRPr="0056173C">
        <w:rPr>
          <w:sz w:val="24"/>
          <w:szCs w:val="24"/>
        </w:rPr>
        <w:t xml:space="preserve"> Retrieved from </w:t>
      </w:r>
      <w:hyperlink r:id="rId36" w:history="1">
        <w:r w:rsidR="003F26E3" w:rsidRPr="0056173C">
          <w:rPr>
            <w:rStyle w:val="Hyperlink"/>
            <w:sz w:val="24"/>
            <w:szCs w:val="24"/>
          </w:rPr>
          <w:t>http://www.nectac.org/~pdfs/pubs/screening.pdf</w:t>
        </w:r>
      </w:hyperlink>
      <w:r w:rsidR="003F26E3" w:rsidRPr="0056173C">
        <w:rPr>
          <w:sz w:val="24"/>
          <w:szCs w:val="24"/>
        </w:rPr>
        <w:t xml:space="preserve"> </w:t>
      </w:r>
    </w:p>
    <w:p w:rsidR="007E6257" w:rsidRPr="0056173C" w:rsidRDefault="00AA60FF" w:rsidP="008306C8">
      <w:pPr>
        <w:ind w:left="720" w:hanging="720"/>
        <w:contextualSpacing/>
        <w:rPr>
          <w:sz w:val="24"/>
          <w:szCs w:val="24"/>
        </w:rPr>
      </w:pPr>
      <w:proofErr w:type="spellStart"/>
      <w:r w:rsidRPr="0056173C">
        <w:rPr>
          <w:sz w:val="24"/>
          <w:szCs w:val="24"/>
        </w:rPr>
        <w:t>Roehlkepartain</w:t>
      </w:r>
      <w:proofErr w:type="spellEnd"/>
      <w:r w:rsidRPr="0056173C">
        <w:rPr>
          <w:sz w:val="24"/>
          <w:szCs w:val="24"/>
        </w:rPr>
        <w:t xml:space="preserve">, E., Benson, P., &amp; </w:t>
      </w:r>
      <w:proofErr w:type="spellStart"/>
      <w:r w:rsidRPr="0056173C">
        <w:rPr>
          <w:sz w:val="24"/>
          <w:szCs w:val="24"/>
        </w:rPr>
        <w:t>Sesma</w:t>
      </w:r>
      <w:proofErr w:type="spellEnd"/>
      <w:r w:rsidRPr="0056173C">
        <w:rPr>
          <w:sz w:val="24"/>
          <w:szCs w:val="24"/>
        </w:rPr>
        <w:t xml:space="preserve">, A. (2003). </w:t>
      </w:r>
      <w:r w:rsidRPr="0056173C">
        <w:rPr>
          <w:i/>
          <w:iCs/>
          <w:sz w:val="24"/>
          <w:szCs w:val="24"/>
        </w:rPr>
        <w:t xml:space="preserve">Signs of progress in putting children first: Developmental assets among youth in St. Louis Park, 1997-2001. </w:t>
      </w:r>
      <w:r w:rsidRPr="0056173C">
        <w:rPr>
          <w:sz w:val="24"/>
          <w:szCs w:val="24"/>
        </w:rPr>
        <w:t xml:space="preserve">Minneapolis, MN: Search Institute. Retrieved from </w:t>
      </w:r>
      <w:hyperlink r:id="rId37" w:history="1">
        <w:r w:rsidR="003F26E3" w:rsidRPr="0056173C">
          <w:rPr>
            <w:rStyle w:val="Hyperlink"/>
            <w:sz w:val="24"/>
            <w:szCs w:val="24"/>
          </w:rPr>
          <w:t>http://www.search-institute.org/system/files/SignsofProgress-5-03.pdf</w:t>
        </w:r>
      </w:hyperlink>
      <w:r w:rsidR="003F26E3" w:rsidRPr="0056173C">
        <w:rPr>
          <w:sz w:val="24"/>
          <w:szCs w:val="24"/>
        </w:rPr>
        <w:t xml:space="preserve"> </w:t>
      </w:r>
    </w:p>
    <w:p w:rsidR="00415940" w:rsidRPr="0056173C" w:rsidRDefault="00415940" w:rsidP="008306C8">
      <w:pPr>
        <w:ind w:left="720" w:hanging="720"/>
        <w:contextualSpacing/>
        <w:rPr>
          <w:color w:val="000000"/>
          <w:sz w:val="24"/>
          <w:szCs w:val="24"/>
        </w:rPr>
      </w:pPr>
      <w:proofErr w:type="spellStart"/>
      <w:r w:rsidRPr="0056173C">
        <w:rPr>
          <w:color w:val="000000"/>
          <w:sz w:val="24"/>
          <w:szCs w:val="24"/>
        </w:rPr>
        <w:t>Roehlkepartain</w:t>
      </w:r>
      <w:proofErr w:type="spellEnd"/>
      <w:r w:rsidRPr="0056173C">
        <w:rPr>
          <w:color w:val="000000"/>
          <w:sz w:val="24"/>
          <w:szCs w:val="24"/>
        </w:rPr>
        <w:t xml:space="preserve">, E., Scales, P., </w:t>
      </w:r>
      <w:proofErr w:type="spellStart"/>
      <w:r w:rsidRPr="0056173C">
        <w:rPr>
          <w:color w:val="000000"/>
          <w:sz w:val="24"/>
          <w:szCs w:val="24"/>
        </w:rPr>
        <w:t>Roehlkepartain</w:t>
      </w:r>
      <w:proofErr w:type="spellEnd"/>
      <w:r w:rsidRPr="0056173C">
        <w:rPr>
          <w:color w:val="000000"/>
          <w:sz w:val="24"/>
          <w:szCs w:val="24"/>
        </w:rPr>
        <w:t xml:space="preserve">, J., Rude, S. (2002).  </w:t>
      </w:r>
      <w:r w:rsidRPr="0056173C">
        <w:rPr>
          <w:i/>
          <w:color w:val="000000"/>
          <w:sz w:val="24"/>
          <w:szCs w:val="24"/>
        </w:rPr>
        <w:t xml:space="preserve">Building strong families: </w:t>
      </w:r>
      <w:r w:rsidR="00B62CA1" w:rsidRPr="0056173C">
        <w:rPr>
          <w:i/>
          <w:color w:val="000000"/>
          <w:sz w:val="24"/>
          <w:szCs w:val="24"/>
        </w:rPr>
        <w:t>Highlights from</w:t>
      </w:r>
      <w:r w:rsidRPr="0056173C">
        <w:rPr>
          <w:i/>
          <w:color w:val="000000"/>
          <w:sz w:val="24"/>
          <w:szCs w:val="24"/>
        </w:rPr>
        <w:t xml:space="preserve"> a preliminary survey on what parents need to succeed</w:t>
      </w:r>
      <w:r w:rsidRPr="0056173C">
        <w:rPr>
          <w:color w:val="000000"/>
          <w:sz w:val="24"/>
          <w:szCs w:val="24"/>
        </w:rPr>
        <w:t xml:space="preserve">. Chicago, IL and Minneapolis, MN: YMCA of the USA and Search Institute. Retrieved from </w:t>
      </w:r>
      <w:hyperlink r:id="rId38" w:history="1">
        <w:r w:rsidR="003F26E3" w:rsidRPr="0056173C">
          <w:rPr>
            <w:rStyle w:val="Hyperlink"/>
            <w:sz w:val="24"/>
            <w:szCs w:val="24"/>
          </w:rPr>
          <w:t>http://www.search-institute.org/system/files/2002BuildingStrongFamilies-Highlights.pdf</w:t>
        </w:r>
      </w:hyperlink>
      <w:r w:rsidR="003F26E3" w:rsidRPr="0056173C">
        <w:rPr>
          <w:sz w:val="24"/>
          <w:szCs w:val="24"/>
        </w:rPr>
        <w:t xml:space="preserve"> </w:t>
      </w:r>
    </w:p>
    <w:p w:rsidR="00733143" w:rsidRPr="0056173C" w:rsidRDefault="00DF108D" w:rsidP="008306C8">
      <w:pPr>
        <w:ind w:left="720" w:hanging="720"/>
        <w:contextualSpacing/>
        <w:rPr>
          <w:color w:val="000000"/>
          <w:sz w:val="24"/>
          <w:szCs w:val="24"/>
        </w:rPr>
      </w:pPr>
      <w:r w:rsidRPr="0056173C">
        <w:rPr>
          <w:color w:val="000000"/>
          <w:sz w:val="24"/>
          <w:szCs w:val="24"/>
        </w:rPr>
        <w:t xml:space="preserve">Rosenthal, J., &amp; Kaye, N. (2005). </w:t>
      </w:r>
      <w:r w:rsidRPr="0056173C">
        <w:rPr>
          <w:i/>
          <w:color w:val="000000"/>
          <w:sz w:val="24"/>
          <w:szCs w:val="24"/>
        </w:rPr>
        <w:t>State approaches to promoting young children’s healthy mental development: A survey of Medicaid, maternal and child health, and mental health agencies</w:t>
      </w:r>
      <w:r w:rsidRPr="0056173C">
        <w:rPr>
          <w:color w:val="000000"/>
          <w:sz w:val="24"/>
          <w:szCs w:val="24"/>
        </w:rPr>
        <w:t xml:space="preserve">. Portland, ME: National Academy of State Health Policy. Retrieved from </w:t>
      </w:r>
      <w:hyperlink r:id="rId39" w:history="1">
        <w:r w:rsidR="003F26E3" w:rsidRPr="0056173C">
          <w:rPr>
            <w:rStyle w:val="Hyperlink"/>
            <w:sz w:val="24"/>
            <w:szCs w:val="24"/>
          </w:rPr>
          <w:t>http://www.cyfdivision.com/documents/State_approaches_to_promoting_young_childrens_healthy_mental_development_11-05.pdf</w:t>
        </w:r>
      </w:hyperlink>
      <w:r w:rsidR="003F26E3" w:rsidRPr="0056173C">
        <w:rPr>
          <w:sz w:val="24"/>
          <w:szCs w:val="24"/>
        </w:rPr>
        <w:t xml:space="preserve"> </w:t>
      </w:r>
    </w:p>
    <w:p w:rsidR="007E6257" w:rsidRPr="0056173C" w:rsidRDefault="00A175C2" w:rsidP="008306C8">
      <w:pPr>
        <w:ind w:left="720" w:hanging="720"/>
        <w:contextualSpacing/>
        <w:rPr>
          <w:color w:val="000000"/>
          <w:sz w:val="24"/>
          <w:szCs w:val="24"/>
        </w:rPr>
      </w:pPr>
      <w:r w:rsidRPr="0056173C">
        <w:rPr>
          <w:color w:val="000000"/>
          <w:sz w:val="24"/>
          <w:szCs w:val="24"/>
        </w:rPr>
        <w:t xml:space="preserve">Ryan, A., &amp; Patrick, H. (2001). The classroom social environment and changes in adolescents’ motivation and engagement during middle school. </w:t>
      </w:r>
      <w:r w:rsidRPr="0056173C">
        <w:rPr>
          <w:i/>
          <w:color w:val="000000"/>
          <w:sz w:val="24"/>
          <w:szCs w:val="24"/>
        </w:rPr>
        <w:t>American Educational Research Journal, 38</w:t>
      </w:r>
      <w:r w:rsidRPr="0056173C">
        <w:rPr>
          <w:color w:val="000000"/>
          <w:sz w:val="24"/>
          <w:szCs w:val="24"/>
        </w:rPr>
        <w:t xml:space="preserve">(2), 437-460. </w:t>
      </w:r>
      <w:proofErr w:type="spellStart"/>
      <w:r w:rsidRPr="0056173C">
        <w:rPr>
          <w:color w:val="000000"/>
          <w:sz w:val="24"/>
          <w:szCs w:val="24"/>
        </w:rPr>
        <w:t>doi</w:t>
      </w:r>
      <w:proofErr w:type="spellEnd"/>
      <w:r w:rsidRPr="0056173C">
        <w:rPr>
          <w:color w:val="000000"/>
          <w:sz w:val="24"/>
          <w:szCs w:val="24"/>
        </w:rPr>
        <w:t>: 10.3102/0002831203800243</w:t>
      </w:r>
    </w:p>
    <w:p w:rsidR="007E6257" w:rsidRPr="0056173C" w:rsidRDefault="00C217BD" w:rsidP="008306C8">
      <w:pPr>
        <w:ind w:left="720" w:hanging="720"/>
        <w:contextualSpacing/>
        <w:rPr>
          <w:color w:val="000000"/>
          <w:sz w:val="24"/>
          <w:szCs w:val="24"/>
        </w:rPr>
      </w:pPr>
      <w:r w:rsidRPr="0056173C">
        <w:rPr>
          <w:color w:val="000000"/>
          <w:sz w:val="24"/>
          <w:szCs w:val="24"/>
        </w:rPr>
        <w:t xml:space="preserve">Santrock, J. W., (2008). </w:t>
      </w:r>
      <w:r w:rsidRPr="0056173C">
        <w:rPr>
          <w:i/>
          <w:color w:val="000000"/>
          <w:sz w:val="24"/>
          <w:szCs w:val="24"/>
        </w:rPr>
        <w:t>Educational psychology</w:t>
      </w:r>
      <w:r w:rsidRPr="0056173C">
        <w:rPr>
          <w:color w:val="000000"/>
          <w:sz w:val="24"/>
          <w:szCs w:val="24"/>
        </w:rPr>
        <w:t xml:space="preserve"> (3</w:t>
      </w:r>
      <w:r w:rsidRPr="0056173C">
        <w:rPr>
          <w:color w:val="000000"/>
          <w:sz w:val="24"/>
          <w:szCs w:val="24"/>
          <w:vertAlign w:val="superscript"/>
        </w:rPr>
        <w:t>rd</w:t>
      </w:r>
      <w:r w:rsidRPr="0056173C">
        <w:rPr>
          <w:color w:val="000000"/>
          <w:sz w:val="24"/>
          <w:szCs w:val="24"/>
        </w:rPr>
        <w:t xml:space="preserve"> ed.). New York, New York. </w:t>
      </w:r>
      <w:r w:rsidRPr="0056173C">
        <w:rPr>
          <w:color w:val="000000"/>
          <w:sz w:val="24"/>
          <w:szCs w:val="24"/>
        </w:rPr>
        <w:br/>
        <w:t>McGraw-Hill Companies, Inc.</w:t>
      </w:r>
    </w:p>
    <w:p w:rsidR="007E6257" w:rsidRPr="0056173C" w:rsidRDefault="00C217BD" w:rsidP="008306C8">
      <w:pPr>
        <w:ind w:left="720" w:hanging="720"/>
        <w:contextualSpacing/>
        <w:rPr>
          <w:sz w:val="24"/>
          <w:szCs w:val="24"/>
        </w:rPr>
      </w:pPr>
      <w:r w:rsidRPr="0056173C">
        <w:rPr>
          <w:color w:val="000000"/>
          <w:sz w:val="24"/>
          <w:szCs w:val="24"/>
        </w:rPr>
        <w:t xml:space="preserve">Scales, P. C., Benson, P. L. </w:t>
      </w:r>
      <w:proofErr w:type="spellStart"/>
      <w:r w:rsidRPr="0056173C">
        <w:rPr>
          <w:color w:val="000000"/>
          <w:sz w:val="24"/>
          <w:szCs w:val="24"/>
        </w:rPr>
        <w:t>Roehlkepartain</w:t>
      </w:r>
      <w:proofErr w:type="spellEnd"/>
      <w:r w:rsidRPr="0056173C">
        <w:rPr>
          <w:color w:val="000000"/>
          <w:sz w:val="24"/>
          <w:szCs w:val="24"/>
        </w:rPr>
        <w:t xml:space="preserve">, E. C., </w:t>
      </w:r>
      <w:proofErr w:type="spellStart"/>
      <w:r w:rsidRPr="0056173C">
        <w:rPr>
          <w:color w:val="000000"/>
          <w:sz w:val="24"/>
          <w:szCs w:val="24"/>
        </w:rPr>
        <w:t>Sesman</w:t>
      </w:r>
      <w:proofErr w:type="spellEnd"/>
      <w:r w:rsidRPr="0056173C">
        <w:rPr>
          <w:color w:val="000000"/>
          <w:sz w:val="24"/>
          <w:szCs w:val="24"/>
        </w:rPr>
        <w:t xml:space="preserve">, A., &amp; van </w:t>
      </w:r>
      <w:proofErr w:type="spellStart"/>
      <w:r w:rsidRPr="0056173C">
        <w:rPr>
          <w:color w:val="000000"/>
          <w:sz w:val="24"/>
          <w:szCs w:val="24"/>
        </w:rPr>
        <w:t>Dulmen</w:t>
      </w:r>
      <w:proofErr w:type="spellEnd"/>
      <w:r w:rsidRPr="0056173C">
        <w:rPr>
          <w:color w:val="000000"/>
          <w:sz w:val="24"/>
          <w:szCs w:val="24"/>
        </w:rPr>
        <w:t xml:space="preserve">, M. (2006). The role of developmental assets in predicting academic achievement: A longitudinal study. </w:t>
      </w:r>
      <w:r w:rsidRPr="0056173C">
        <w:rPr>
          <w:rStyle w:val="Emphasis"/>
          <w:sz w:val="24"/>
          <w:szCs w:val="24"/>
        </w:rPr>
        <w:t>Journal of Adolescence</w:t>
      </w:r>
      <w:r w:rsidRPr="0056173C">
        <w:rPr>
          <w:i/>
          <w:sz w:val="24"/>
          <w:szCs w:val="24"/>
        </w:rPr>
        <w:t>, 29</w:t>
      </w:r>
      <w:r w:rsidRPr="0056173C">
        <w:rPr>
          <w:sz w:val="24"/>
          <w:szCs w:val="24"/>
        </w:rPr>
        <w:t>(5), 692–708.</w:t>
      </w:r>
    </w:p>
    <w:p w:rsidR="007E6257" w:rsidRPr="0056173C" w:rsidRDefault="00C1369A" w:rsidP="008306C8">
      <w:pPr>
        <w:ind w:left="720" w:hanging="720"/>
        <w:contextualSpacing/>
        <w:rPr>
          <w:sz w:val="24"/>
          <w:szCs w:val="24"/>
        </w:rPr>
      </w:pPr>
      <w:proofErr w:type="spellStart"/>
      <w:r w:rsidRPr="0056173C">
        <w:rPr>
          <w:sz w:val="24"/>
          <w:szCs w:val="24"/>
        </w:rPr>
        <w:t>Scarr</w:t>
      </w:r>
      <w:proofErr w:type="spellEnd"/>
      <w:r w:rsidRPr="0056173C">
        <w:rPr>
          <w:sz w:val="24"/>
          <w:szCs w:val="24"/>
        </w:rPr>
        <w:t xml:space="preserve">, S. (1993). Biological and cultural diversity: The legacy of Darwin for development. </w:t>
      </w:r>
      <w:r w:rsidRPr="0056173C">
        <w:rPr>
          <w:i/>
          <w:sz w:val="24"/>
          <w:szCs w:val="24"/>
        </w:rPr>
        <w:t>Child Development, 64</w:t>
      </w:r>
      <w:r w:rsidRPr="0056173C">
        <w:rPr>
          <w:sz w:val="24"/>
          <w:szCs w:val="24"/>
        </w:rPr>
        <w:t>, 1333-1353.</w:t>
      </w:r>
    </w:p>
    <w:p w:rsidR="007E6257" w:rsidRPr="0056173C" w:rsidRDefault="00C217BD" w:rsidP="008306C8">
      <w:pPr>
        <w:ind w:left="720" w:hanging="720"/>
        <w:contextualSpacing/>
        <w:rPr>
          <w:color w:val="000000"/>
          <w:sz w:val="24"/>
          <w:szCs w:val="24"/>
        </w:rPr>
      </w:pPr>
      <w:r w:rsidRPr="0056173C">
        <w:rPr>
          <w:color w:val="000000"/>
          <w:sz w:val="24"/>
          <w:szCs w:val="24"/>
        </w:rPr>
        <w:t>Scott, T., Park, K., Swain-</w:t>
      </w:r>
      <w:proofErr w:type="spellStart"/>
      <w:r w:rsidRPr="0056173C">
        <w:rPr>
          <w:color w:val="000000"/>
          <w:sz w:val="24"/>
          <w:szCs w:val="24"/>
        </w:rPr>
        <w:t>Bradway</w:t>
      </w:r>
      <w:proofErr w:type="spellEnd"/>
      <w:r w:rsidRPr="0056173C">
        <w:rPr>
          <w:color w:val="000000"/>
          <w:sz w:val="24"/>
          <w:szCs w:val="24"/>
        </w:rPr>
        <w:t xml:space="preserve">, J. &amp; Landers, E. (2007). Positive behavior support in </w:t>
      </w:r>
      <w:r w:rsidRPr="0056173C">
        <w:rPr>
          <w:color w:val="000000"/>
          <w:sz w:val="24"/>
          <w:szCs w:val="24"/>
        </w:rPr>
        <w:br/>
        <w:t xml:space="preserve">the classroom: Facilitating behaviorally inclusive learning environments. </w:t>
      </w:r>
      <w:r w:rsidR="00F84123" w:rsidRPr="0056173C">
        <w:rPr>
          <w:i/>
          <w:color w:val="000000"/>
          <w:sz w:val="24"/>
          <w:szCs w:val="24"/>
        </w:rPr>
        <w:t>I</w:t>
      </w:r>
      <w:r w:rsidRPr="0056173C">
        <w:rPr>
          <w:i/>
          <w:color w:val="000000"/>
          <w:sz w:val="24"/>
          <w:szCs w:val="24"/>
        </w:rPr>
        <w:t>nternational Journal of Behavioral Consultation and Therapy. 3</w:t>
      </w:r>
      <w:r w:rsidRPr="0056173C">
        <w:rPr>
          <w:color w:val="000000"/>
          <w:sz w:val="24"/>
          <w:szCs w:val="24"/>
        </w:rPr>
        <w:t>(2), 223-232.</w:t>
      </w:r>
    </w:p>
    <w:p w:rsidR="00993B25" w:rsidRPr="0056173C" w:rsidRDefault="00993B25" w:rsidP="008306C8">
      <w:pPr>
        <w:ind w:left="720" w:hanging="720"/>
        <w:contextualSpacing/>
        <w:rPr>
          <w:sz w:val="24"/>
          <w:szCs w:val="24"/>
        </w:rPr>
      </w:pPr>
      <w:r w:rsidRPr="0056173C">
        <w:rPr>
          <w:sz w:val="24"/>
          <w:szCs w:val="24"/>
        </w:rPr>
        <w:t xml:space="preserve">Senge, P. (1990). </w:t>
      </w:r>
      <w:r w:rsidRPr="0056173C">
        <w:rPr>
          <w:i/>
          <w:iCs/>
          <w:sz w:val="24"/>
          <w:szCs w:val="24"/>
        </w:rPr>
        <w:t>The fifth discipline: The art &amp; practice of the learning organization</w:t>
      </w:r>
      <w:r w:rsidRPr="0056173C">
        <w:rPr>
          <w:sz w:val="24"/>
          <w:szCs w:val="24"/>
        </w:rPr>
        <w:t>. New York: Doubleday/Currency.</w:t>
      </w:r>
    </w:p>
    <w:p w:rsidR="00993B25" w:rsidRPr="0056173C" w:rsidRDefault="00993B25" w:rsidP="008306C8">
      <w:pPr>
        <w:ind w:left="720" w:hanging="720"/>
        <w:contextualSpacing/>
        <w:rPr>
          <w:sz w:val="24"/>
          <w:szCs w:val="24"/>
        </w:rPr>
      </w:pPr>
      <w:r w:rsidRPr="0056173C">
        <w:rPr>
          <w:sz w:val="24"/>
          <w:szCs w:val="24"/>
        </w:rPr>
        <w:t xml:space="preserve">Senge, P., </w:t>
      </w:r>
      <w:proofErr w:type="spellStart"/>
      <w:r w:rsidRPr="0056173C">
        <w:rPr>
          <w:sz w:val="24"/>
          <w:szCs w:val="24"/>
        </w:rPr>
        <w:t>Scharmer</w:t>
      </w:r>
      <w:proofErr w:type="spellEnd"/>
      <w:r w:rsidRPr="0056173C">
        <w:rPr>
          <w:sz w:val="24"/>
          <w:szCs w:val="24"/>
        </w:rPr>
        <w:t xml:space="preserve">, C. O., Jaworski, J., &amp; Flowers, B. S. (2004). </w:t>
      </w:r>
      <w:r w:rsidRPr="0056173C">
        <w:rPr>
          <w:i/>
          <w:sz w:val="24"/>
          <w:szCs w:val="24"/>
        </w:rPr>
        <w:t>Presence: Human purpose and the field of the future</w:t>
      </w:r>
      <w:r w:rsidRPr="0056173C">
        <w:rPr>
          <w:sz w:val="24"/>
          <w:szCs w:val="24"/>
        </w:rPr>
        <w:t>. New York: Doubleday.</w:t>
      </w:r>
    </w:p>
    <w:p w:rsidR="007E6257" w:rsidRPr="0056173C" w:rsidRDefault="00C217BD" w:rsidP="008306C8">
      <w:pPr>
        <w:ind w:left="720" w:hanging="720"/>
        <w:contextualSpacing/>
        <w:rPr>
          <w:color w:val="000000"/>
          <w:sz w:val="24"/>
          <w:szCs w:val="24"/>
        </w:rPr>
      </w:pPr>
      <w:r w:rsidRPr="0056173C">
        <w:rPr>
          <w:color w:val="000000"/>
          <w:sz w:val="24"/>
          <w:szCs w:val="24"/>
        </w:rPr>
        <w:t>Shonkoff, J. (2000). Science, policy and practice: Three cultures in search of a shared mission.</w:t>
      </w:r>
      <w:r w:rsidR="00F84123" w:rsidRPr="0056173C">
        <w:rPr>
          <w:color w:val="000000"/>
          <w:sz w:val="24"/>
          <w:szCs w:val="24"/>
        </w:rPr>
        <w:t xml:space="preserve"> </w:t>
      </w:r>
      <w:r w:rsidRPr="0056173C">
        <w:rPr>
          <w:i/>
          <w:color w:val="000000"/>
          <w:sz w:val="24"/>
          <w:szCs w:val="24"/>
        </w:rPr>
        <w:t>Child Development, 71</w:t>
      </w:r>
      <w:r w:rsidRPr="0056173C">
        <w:rPr>
          <w:color w:val="000000"/>
          <w:sz w:val="24"/>
          <w:szCs w:val="24"/>
        </w:rPr>
        <w:t>(1), 181-187.</w:t>
      </w:r>
    </w:p>
    <w:p w:rsidR="007E6257" w:rsidRPr="0056173C" w:rsidRDefault="00C217BD" w:rsidP="008306C8">
      <w:pPr>
        <w:ind w:left="720" w:hanging="720"/>
        <w:contextualSpacing/>
        <w:rPr>
          <w:color w:val="000000"/>
          <w:sz w:val="24"/>
          <w:szCs w:val="24"/>
        </w:rPr>
      </w:pPr>
      <w:proofErr w:type="spellStart"/>
      <w:r w:rsidRPr="0056173C">
        <w:rPr>
          <w:color w:val="000000"/>
          <w:sz w:val="24"/>
          <w:szCs w:val="24"/>
        </w:rPr>
        <w:t>Sigelman</w:t>
      </w:r>
      <w:proofErr w:type="spellEnd"/>
      <w:r w:rsidRPr="0056173C">
        <w:rPr>
          <w:color w:val="000000"/>
          <w:sz w:val="24"/>
          <w:szCs w:val="24"/>
        </w:rPr>
        <w:t xml:space="preserve">, C., &amp; Rider, E. (2006). </w:t>
      </w:r>
      <w:r w:rsidRPr="0056173C">
        <w:rPr>
          <w:i/>
          <w:color w:val="000000"/>
          <w:sz w:val="24"/>
          <w:szCs w:val="24"/>
        </w:rPr>
        <w:t>Human growth and development across the lifespan</w:t>
      </w:r>
      <w:r w:rsidRPr="0056173C">
        <w:rPr>
          <w:color w:val="000000"/>
          <w:sz w:val="24"/>
          <w:szCs w:val="24"/>
        </w:rPr>
        <w:t xml:space="preserve"> (5</w:t>
      </w:r>
      <w:r w:rsidRPr="0056173C">
        <w:rPr>
          <w:color w:val="000000"/>
          <w:sz w:val="24"/>
          <w:szCs w:val="24"/>
          <w:vertAlign w:val="superscript"/>
        </w:rPr>
        <w:t>th</w:t>
      </w:r>
      <w:r w:rsidRPr="0056173C">
        <w:rPr>
          <w:color w:val="000000"/>
          <w:sz w:val="24"/>
          <w:szCs w:val="24"/>
        </w:rPr>
        <w:t xml:space="preserve"> ed.). Belmont, California. Thompson Corporation.</w:t>
      </w:r>
    </w:p>
    <w:p w:rsidR="007E6257" w:rsidRPr="0056173C" w:rsidRDefault="00C217BD" w:rsidP="008306C8">
      <w:pPr>
        <w:ind w:left="720" w:hanging="720"/>
        <w:contextualSpacing/>
        <w:rPr>
          <w:color w:val="000000"/>
          <w:sz w:val="24"/>
          <w:szCs w:val="24"/>
        </w:rPr>
      </w:pPr>
      <w:proofErr w:type="spellStart"/>
      <w:r w:rsidRPr="0056173C">
        <w:rPr>
          <w:color w:val="000000"/>
          <w:sz w:val="24"/>
          <w:szCs w:val="24"/>
        </w:rPr>
        <w:t>Sosna</w:t>
      </w:r>
      <w:proofErr w:type="spellEnd"/>
      <w:r w:rsidRPr="0056173C">
        <w:rPr>
          <w:color w:val="000000"/>
          <w:sz w:val="24"/>
          <w:szCs w:val="24"/>
        </w:rPr>
        <w:t xml:space="preserve">, T., &amp; </w:t>
      </w:r>
      <w:proofErr w:type="spellStart"/>
      <w:r w:rsidRPr="0056173C">
        <w:rPr>
          <w:color w:val="000000"/>
          <w:sz w:val="24"/>
          <w:szCs w:val="24"/>
        </w:rPr>
        <w:t>Mastergeorge</w:t>
      </w:r>
      <w:proofErr w:type="spellEnd"/>
      <w:r w:rsidRPr="0056173C">
        <w:rPr>
          <w:color w:val="000000"/>
          <w:sz w:val="24"/>
          <w:szCs w:val="24"/>
        </w:rPr>
        <w:t xml:space="preserve">, A. (2005). </w:t>
      </w:r>
      <w:r w:rsidRPr="0056173C">
        <w:rPr>
          <w:i/>
          <w:color w:val="000000"/>
          <w:sz w:val="24"/>
          <w:szCs w:val="24"/>
        </w:rPr>
        <w:t>Compendium of screening tools for early childhood social and emotional development</w:t>
      </w:r>
      <w:r w:rsidRPr="0056173C">
        <w:rPr>
          <w:color w:val="000000"/>
          <w:sz w:val="24"/>
          <w:szCs w:val="24"/>
        </w:rPr>
        <w:t xml:space="preserve">. The Infant, Preschool, Family Mental Health Initiative. California Institute for Mental Health. Sacramento, California. Retrieved from </w:t>
      </w:r>
      <w:hyperlink r:id="rId40" w:history="1">
        <w:r w:rsidR="003F26E3" w:rsidRPr="0056173C">
          <w:rPr>
            <w:rStyle w:val="Hyperlink"/>
            <w:sz w:val="24"/>
            <w:szCs w:val="24"/>
          </w:rPr>
          <w:t>http://www.cimh.org/downloads/The%20Infant,%20Preschool,%20Family,%20Mental%</w:t>
        </w:r>
        <w:r w:rsidR="003F26E3" w:rsidRPr="0056173C">
          <w:rPr>
            <w:rStyle w:val="Hyperlink"/>
            <w:sz w:val="24"/>
            <w:szCs w:val="24"/>
          </w:rPr>
          <w:lastRenderedPageBreak/>
          <w:t>20Health%20Initiative%20Compendium%20of%20Screening%20Tools%20for%20Early%20Childhood%20Social-Emotional%20Deve.pdf</w:t>
        </w:r>
      </w:hyperlink>
      <w:r w:rsidR="003F26E3" w:rsidRPr="0056173C">
        <w:rPr>
          <w:color w:val="000000"/>
          <w:sz w:val="24"/>
          <w:szCs w:val="24"/>
        </w:rPr>
        <w:t xml:space="preserve"> </w:t>
      </w:r>
    </w:p>
    <w:p w:rsidR="007E6257" w:rsidRPr="0056173C" w:rsidRDefault="001E37A9" w:rsidP="008306C8">
      <w:pPr>
        <w:ind w:left="720" w:hanging="720"/>
        <w:contextualSpacing/>
        <w:rPr>
          <w:sz w:val="24"/>
          <w:szCs w:val="24"/>
        </w:rPr>
      </w:pPr>
      <w:proofErr w:type="spellStart"/>
      <w:r w:rsidRPr="0056173C">
        <w:rPr>
          <w:sz w:val="24"/>
          <w:szCs w:val="24"/>
        </w:rPr>
        <w:t>Sroufe</w:t>
      </w:r>
      <w:proofErr w:type="spellEnd"/>
      <w:r w:rsidRPr="0056173C">
        <w:rPr>
          <w:sz w:val="24"/>
          <w:szCs w:val="24"/>
        </w:rPr>
        <w:t xml:space="preserve">, L. (1996). </w:t>
      </w:r>
      <w:r w:rsidRPr="0056173C">
        <w:rPr>
          <w:i/>
          <w:sz w:val="24"/>
          <w:szCs w:val="24"/>
        </w:rPr>
        <w:t>Emotional development: The organization of emotional life in the early years</w:t>
      </w:r>
      <w:r w:rsidRPr="0056173C">
        <w:rPr>
          <w:sz w:val="24"/>
          <w:szCs w:val="24"/>
        </w:rPr>
        <w:t>. New York: Cambridge University Press.</w:t>
      </w:r>
    </w:p>
    <w:p w:rsidR="007E6257" w:rsidRPr="0056173C" w:rsidRDefault="00C1369A" w:rsidP="008306C8">
      <w:pPr>
        <w:ind w:left="720" w:hanging="720"/>
        <w:contextualSpacing/>
        <w:rPr>
          <w:color w:val="000000"/>
          <w:sz w:val="24"/>
          <w:szCs w:val="24"/>
        </w:rPr>
      </w:pPr>
      <w:proofErr w:type="spellStart"/>
      <w:r w:rsidRPr="0056173C">
        <w:rPr>
          <w:color w:val="000000"/>
          <w:sz w:val="24"/>
          <w:szCs w:val="24"/>
        </w:rPr>
        <w:t>Sroufe</w:t>
      </w:r>
      <w:proofErr w:type="spellEnd"/>
      <w:r w:rsidRPr="0056173C">
        <w:rPr>
          <w:color w:val="000000"/>
          <w:sz w:val="24"/>
          <w:szCs w:val="24"/>
        </w:rPr>
        <w:t xml:space="preserve">, L., Egeland, B., Carlson, E., &amp; Collins, W. (2005). </w:t>
      </w:r>
      <w:r w:rsidRPr="0056173C">
        <w:rPr>
          <w:i/>
          <w:color w:val="000000"/>
          <w:sz w:val="24"/>
          <w:szCs w:val="24"/>
        </w:rPr>
        <w:t>Minnesota Study of Risk and Adaptation from birth to maturity: The development of the person</w:t>
      </w:r>
      <w:r w:rsidR="001E37A9" w:rsidRPr="0056173C">
        <w:rPr>
          <w:color w:val="000000"/>
          <w:sz w:val="24"/>
          <w:szCs w:val="24"/>
        </w:rPr>
        <w:t>. New York: Guilford Press.</w:t>
      </w:r>
    </w:p>
    <w:p w:rsidR="006F5E16" w:rsidRPr="0056173C" w:rsidRDefault="006F5E16" w:rsidP="008306C8">
      <w:pPr>
        <w:ind w:left="720" w:hanging="720"/>
        <w:contextualSpacing/>
        <w:rPr>
          <w:color w:val="000000"/>
          <w:sz w:val="24"/>
          <w:szCs w:val="24"/>
        </w:rPr>
      </w:pPr>
      <w:r w:rsidRPr="0056173C">
        <w:rPr>
          <w:color w:val="000000"/>
          <w:sz w:val="24"/>
          <w:szCs w:val="24"/>
        </w:rPr>
        <w:t xml:space="preserve">Taub, J. (2001). Evaluation of the Second Step Violence Prevention Program at a rural elementary school. </w:t>
      </w:r>
      <w:r w:rsidRPr="0056173C">
        <w:rPr>
          <w:i/>
          <w:color w:val="000000"/>
          <w:sz w:val="24"/>
          <w:szCs w:val="24"/>
        </w:rPr>
        <w:t>School Psychology Review, 31</w:t>
      </w:r>
      <w:r w:rsidRPr="0056173C">
        <w:rPr>
          <w:color w:val="000000"/>
          <w:sz w:val="24"/>
          <w:szCs w:val="24"/>
        </w:rPr>
        <w:t>(2),186-200.</w:t>
      </w:r>
    </w:p>
    <w:p w:rsidR="0022008C" w:rsidRPr="0056173C" w:rsidRDefault="00DE5509" w:rsidP="008306C8">
      <w:pPr>
        <w:spacing w:before="240"/>
        <w:ind w:left="720" w:hanging="720"/>
        <w:contextualSpacing/>
        <w:rPr>
          <w:color w:val="000000"/>
          <w:sz w:val="24"/>
          <w:szCs w:val="24"/>
        </w:rPr>
      </w:pPr>
      <w:r w:rsidRPr="0056173C">
        <w:rPr>
          <w:color w:val="000000"/>
          <w:sz w:val="24"/>
          <w:szCs w:val="24"/>
        </w:rPr>
        <w:t>Ten Dam,</w:t>
      </w:r>
      <w:r w:rsidR="0022008C" w:rsidRPr="0056173C">
        <w:rPr>
          <w:color w:val="000000"/>
          <w:sz w:val="24"/>
          <w:szCs w:val="24"/>
        </w:rPr>
        <w:t xml:space="preserve"> G., &amp; </w:t>
      </w:r>
      <w:proofErr w:type="spellStart"/>
      <w:r w:rsidR="0022008C" w:rsidRPr="0056173C">
        <w:rPr>
          <w:color w:val="000000"/>
          <w:sz w:val="24"/>
          <w:szCs w:val="24"/>
        </w:rPr>
        <w:t>Volman</w:t>
      </w:r>
      <w:proofErr w:type="spellEnd"/>
      <w:r w:rsidR="0022008C" w:rsidRPr="0056173C">
        <w:rPr>
          <w:color w:val="000000"/>
          <w:sz w:val="24"/>
          <w:szCs w:val="24"/>
        </w:rPr>
        <w:t xml:space="preserve">, M. (2007). Educating for adulthood or for citizenship: Social competence as an educational goal. </w:t>
      </w:r>
      <w:r w:rsidR="0022008C" w:rsidRPr="0056173C">
        <w:rPr>
          <w:i/>
          <w:color w:val="000000"/>
          <w:sz w:val="24"/>
          <w:szCs w:val="24"/>
        </w:rPr>
        <w:t>European Journal of Education, 42(</w:t>
      </w:r>
      <w:r w:rsidR="0022008C" w:rsidRPr="0056173C">
        <w:rPr>
          <w:color w:val="000000"/>
          <w:sz w:val="24"/>
          <w:szCs w:val="24"/>
        </w:rPr>
        <w:t>2), 281-298.</w:t>
      </w:r>
    </w:p>
    <w:p w:rsidR="008C6FAD" w:rsidRPr="0056173C" w:rsidRDefault="008C6FAD" w:rsidP="008306C8">
      <w:pPr>
        <w:spacing w:before="240"/>
        <w:ind w:left="720" w:hanging="720"/>
        <w:contextualSpacing/>
        <w:rPr>
          <w:color w:val="000000"/>
          <w:sz w:val="24"/>
          <w:szCs w:val="24"/>
        </w:rPr>
      </w:pPr>
      <w:r w:rsidRPr="0056173C">
        <w:rPr>
          <w:color w:val="000000"/>
          <w:sz w:val="24"/>
          <w:szCs w:val="24"/>
        </w:rPr>
        <w:t xml:space="preserve">U.S. Department of Education. (2001). </w:t>
      </w:r>
      <w:r w:rsidRPr="0056173C">
        <w:rPr>
          <w:i/>
          <w:color w:val="000000"/>
          <w:sz w:val="24"/>
          <w:szCs w:val="24"/>
        </w:rPr>
        <w:t>Fact sheet on the major provisions of the Conference Report to H.R. 1, the No Child Left Behind Act</w:t>
      </w:r>
      <w:r w:rsidRPr="0056173C">
        <w:rPr>
          <w:color w:val="000000"/>
          <w:sz w:val="24"/>
          <w:szCs w:val="24"/>
        </w:rPr>
        <w:t xml:space="preserve">. Washington, DC: Author. Retrieved </w:t>
      </w:r>
      <w:r w:rsidRPr="0056173C">
        <w:rPr>
          <w:sz w:val="24"/>
          <w:szCs w:val="24"/>
        </w:rPr>
        <w:t xml:space="preserve">from </w:t>
      </w:r>
      <w:hyperlink r:id="rId41" w:history="1">
        <w:r w:rsidR="003F26E3" w:rsidRPr="0056173C">
          <w:rPr>
            <w:rStyle w:val="Hyperlink"/>
            <w:sz w:val="24"/>
            <w:szCs w:val="24"/>
          </w:rPr>
          <w:t>http://www2.ed.gov/nclb/overview/intro/factsheet.html</w:t>
        </w:r>
      </w:hyperlink>
      <w:r w:rsidR="003F26E3" w:rsidRPr="0056173C">
        <w:rPr>
          <w:sz w:val="24"/>
          <w:szCs w:val="24"/>
        </w:rPr>
        <w:t xml:space="preserve"> </w:t>
      </w:r>
    </w:p>
    <w:p w:rsidR="00D247FD" w:rsidRPr="0056173C" w:rsidRDefault="00D247FD" w:rsidP="008306C8">
      <w:pPr>
        <w:spacing w:before="240"/>
        <w:ind w:left="720" w:hanging="720"/>
        <w:contextualSpacing/>
        <w:rPr>
          <w:color w:val="000000"/>
          <w:sz w:val="24"/>
          <w:szCs w:val="24"/>
        </w:rPr>
      </w:pPr>
      <w:r w:rsidRPr="0056173C">
        <w:rPr>
          <w:color w:val="000000"/>
          <w:sz w:val="24"/>
          <w:szCs w:val="24"/>
        </w:rPr>
        <w:t xml:space="preserve">U.S. Department of Education. (2009, July 24). </w:t>
      </w:r>
      <w:r w:rsidRPr="0056173C">
        <w:rPr>
          <w:i/>
          <w:color w:val="000000"/>
          <w:sz w:val="24"/>
          <w:szCs w:val="24"/>
        </w:rPr>
        <w:t>President Obama, U.S. Secretary of Education Duncan announce national competition to advance school reform</w:t>
      </w:r>
      <w:r w:rsidRPr="0056173C">
        <w:rPr>
          <w:color w:val="000000"/>
          <w:sz w:val="24"/>
          <w:szCs w:val="24"/>
        </w:rPr>
        <w:t xml:space="preserve">. Washington, DC: Author. Retrieved from </w:t>
      </w:r>
      <w:r w:rsidRPr="0056173C">
        <w:rPr>
          <w:sz w:val="24"/>
          <w:szCs w:val="24"/>
        </w:rPr>
        <w:t>http://www2.ed.gov/news/pressreleases/2009/07/07242009.html</w:t>
      </w:r>
    </w:p>
    <w:p w:rsidR="007E6257" w:rsidRPr="0056173C" w:rsidRDefault="00A8798D" w:rsidP="008306C8">
      <w:pPr>
        <w:ind w:left="720" w:hanging="720"/>
        <w:contextualSpacing/>
        <w:rPr>
          <w:sz w:val="24"/>
          <w:szCs w:val="24"/>
        </w:rPr>
      </w:pPr>
      <w:r w:rsidRPr="0056173C">
        <w:rPr>
          <w:sz w:val="24"/>
          <w:szCs w:val="24"/>
        </w:rPr>
        <w:t xml:space="preserve">Vygotsky, L. S. (1978). </w:t>
      </w:r>
      <w:r w:rsidRPr="0056173C">
        <w:rPr>
          <w:i/>
          <w:sz w:val="24"/>
          <w:szCs w:val="24"/>
        </w:rPr>
        <w:t>Mind and society</w:t>
      </w:r>
      <w:r w:rsidRPr="0056173C">
        <w:rPr>
          <w:sz w:val="24"/>
          <w:szCs w:val="24"/>
        </w:rPr>
        <w:t>. Cambridge, MA: MIT Press.</w:t>
      </w:r>
    </w:p>
    <w:p w:rsidR="00B722D2" w:rsidRPr="0056173C" w:rsidRDefault="00C217BD" w:rsidP="008306C8">
      <w:pPr>
        <w:ind w:left="720" w:hanging="720"/>
        <w:contextualSpacing/>
        <w:rPr>
          <w:color w:val="000000"/>
          <w:sz w:val="24"/>
          <w:szCs w:val="24"/>
        </w:rPr>
      </w:pPr>
      <w:r w:rsidRPr="0056173C">
        <w:rPr>
          <w:color w:val="000000"/>
          <w:sz w:val="24"/>
          <w:szCs w:val="24"/>
        </w:rPr>
        <w:t xml:space="preserve">Wang, M., </w:t>
      </w:r>
      <w:proofErr w:type="spellStart"/>
      <w:r w:rsidRPr="0056173C">
        <w:rPr>
          <w:color w:val="000000"/>
          <w:sz w:val="24"/>
          <w:szCs w:val="24"/>
        </w:rPr>
        <w:t>Haertel</w:t>
      </w:r>
      <w:proofErr w:type="spellEnd"/>
      <w:r w:rsidRPr="0056173C">
        <w:rPr>
          <w:color w:val="000000"/>
          <w:sz w:val="24"/>
          <w:szCs w:val="24"/>
        </w:rPr>
        <w:t xml:space="preserve">, G., &amp; Walberg, H. (1990). What influences learning? A content analysis of review literature. </w:t>
      </w:r>
      <w:r w:rsidRPr="0056173C">
        <w:rPr>
          <w:i/>
          <w:color w:val="000000"/>
          <w:sz w:val="24"/>
          <w:szCs w:val="24"/>
        </w:rPr>
        <w:t>Journal of Educational Research, 84</w:t>
      </w:r>
      <w:r w:rsidRPr="0056173C">
        <w:rPr>
          <w:color w:val="000000"/>
          <w:sz w:val="24"/>
          <w:szCs w:val="24"/>
        </w:rPr>
        <w:t>(1), 30-34.</w:t>
      </w:r>
    </w:p>
    <w:p w:rsidR="00B722D2" w:rsidRPr="0056173C" w:rsidRDefault="00B722D2" w:rsidP="008306C8">
      <w:pPr>
        <w:ind w:left="720" w:hanging="720"/>
        <w:contextualSpacing/>
        <w:rPr>
          <w:color w:val="000000"/>
          <w:sz w:val="24"/>
          <w:szCs w:val="24"/>
        </w:rPr>
      </w:pPr>
      <w:r w:rsidRPr="0056173C">
        <w:rPr>
          <w:sz w:val="24"/>
          <w:szCs w:val="24"/>
        </w:rPr>
        <w:t xml:space="preserve">Warnes, E., Sheridan, S., </w:t>
      </w:r>
      <w:proofErr w:type="spellStart"/>
      <w:r w:rsidRPr="0056173C">
        <w:rPr>
          <w:sz w:val="24"/>
          <w:szCs w:val="24"/>
        </w:rPr>
        <w:t>Geske</w:t>
      </w:r>
      <w:proofErr w:type="spellEnd"/>
      <w:r w:rsidRPr="0056173C">
        <w:rPr>
          <w:sz w:val="24"/>
          <w:szCs w:val="24"/>
        </w:rPr>
        <w:t xml:space="preserve">, J., &amp; Warnes, W. (2005). A contextual approach to the assessment of social skills: Identifying meaningful behaviors for social competence. </w:t>
      </w:r>
      <w:r w:rsidRPr="0056173C">
        <w:rPr>
          <w:i/>
          <w:sz w:val="24"/>
          <w:szCs w:val="24"/>
        </w:rPr>
        <w:t>Psychology in the Schools, 42</w:t>
      </w:r>
      <w:r w:rsidRPr="0056173C">
        <w:rPr>
          <w:sz w:val="24"/>
          <w:szCs w:val="24"/>
        </w:rPr>
        <w:t xml:space="preserve">(2), 173-187. </w:t>
      </w:r>
      <w:proofErr w:type="spellStart"/>
      <w:r w:rsidRPr="0056173C">
        <w:rPr>
          <w:sz w:val="24"/>
          <w:szCs w:val="24"/>
        </w:rPr>
        <w:t>doi</w:t>
      </w:r>
      <w:proofErr w:type="spellEnd"/>
      <w:r w:rsidRPr="0056173C">
        <w:rPr>
          <w:sz w:val="24"/>
          <w:szCs w:val="24"/>
        </w:rPr>
        <w:t>: 10.1002/pits.20052</w:t>
      </w:r>
    </w:p>
    <w:p w:rsidR="008A0604" w:rsidRPr="0056173C" w:rsidRDefault="008A0604" w:rsidP="008306C8">
      <w:pPr>
        <w:ind w:left="720" w:hanging="720"/>
        <w:contextualSpacing/>
        <w:rPr>
          <w:color w:val="000000"/>
          <w:sz w:val="24"/>
          <w:szCs w:val="24"/>
        </w:rPr>
      </w:pPr>
      <w:proofErr w:type="spellStart"/>
      <w:r w:rsidRPr="0056173C">
        <w:rPr>
          <w:color w:val="000000"/>
          <w:sz w:val="24"/>
          <w:szCs w:val="24"/>
        </w:rPr>
        <w:t>Weare</w:t>
      </w:r>
      <w:proofErr w:type="spellEnd"/>
      <w:r w:rsidRPr="0056173C">
        <w:rPr>
          <w:color w:val="000000"/>
          <w:sz w:val="24"/>
          <w:szCs w:val="24"/>
        </w:rPr>
        <w:t xml:space="preserve">, K. (2010). Mental health and social and emotional learning: Evidence, principles, tensions, balances. </w:t>
      </w:r>
      <w:r w:rsidRPr="0056173C">
        <w:rPr>
          <w:i/>
          <w:color w:val="000000"/>
          <w:sz w:val="24"/>
          <w:szCs w:val="24"/>
        </w:rPr>
        <w:t>Advances in School Mental Health Promotion, 3</w:t>
      </w:r>
      <w:r w:rsidRPr="0056173C">
        <w:rPr>
          <w:color w:val="000000"/>
          <w:sz w:val="24"/>
          <w:szCs w:val="24"/>
        </w:rPr>
        <w:t>(1), 5-17.</w:t>
      </w:r>
    </w:p>
    <w:p w:rsidR="007E6257" w:rsidRPr="0056173C" w:rsidRDefault="00C217BD" w:rsidP="008306C8">
      <w:pPr>
        <w:ind w:left="720" w:hanging="720"/>
        <w:contextualSpacing/>
        <w:rPr>
          <w:color w:val="000000"/>
          <w:sz w:val="24"/>
          <w:szCs w:val="24"/>
        </w:rPr>
      </w:pPr>
      <w:r w:rsidRPr="0056173C">
        <w:rPr>
          <w:color w:val="000000"/>
          <w:sz w:val="24"/>
          <w:szCs w:val="24"/>
        </w:rPr>
        <w:t xml:space="preserve">Wentzel, K. (1991). Social competence at school: Relation between social responsibility and </w:t>
      </w:r>
      <w:r w:rsidRPr="0056173C">
        <w:rPr>
          <w:color w:val="000000"/>
          <w:sz w:val="24"/>
          <w:szCs w:val="24"/>
        </w:rPr>
        <w:br/>
        <w:t xml:space="preserve">academic achievement. </w:t>
      </w:r>
      <w:r w:rsidRPr="0056173C">
        <w:rPr>
          <w:i/>
          <w:color w:val="000000"/>
          <w:sz w:val="24"/>
          <w:szCs w:val="24"/>
        </w:rPr>
        <w:t>Review of Educational Research, 61</w:t>
      </w:r>
      <w:r w:rsidRPr="0056173C">
        <w:rPr>
          <w:color w:val="000000"/>
          <w:sz w:val="24"/>
          <w:szCs w:val="24"/>
        </w:rPr>
        <w:t>(1),</w:t>
      </w:r>
      <w:r w:rsidRPr="0056173C">
        <w:rPr>
          <w:i/>
          <w:color w:val="000000"/>
          <w:sz w:val="24"/>
          <w:szCs w:val="24"/>
        </w:rPr>
        <w:t xml:space="preserve"> </w:t>
      </w:r>
      <w:r w:rsidRPr="0056173C">
        <w:rPr>
          <w:color w:val="000000"/>
          <w:sz w:val="24"/>
          <w:szCs w:val="24"/>
        </w:rPr>
        <w:t>1-24</w:t>
      </w:r>
      <w:r w:rsidR="00D14FF6" w:rsidRPr="0056173C">
        <w:rPr>
          <w:color w:val="000000"/>
          <w:sz w:val="24"/>
          <w:szCs w:val="24"/>
        </w:rPr>
        <w:t>.</w:t>
      </w:r>
    </w:p>
    <w:p w:rsidR="007E6257" w:rsidRPr="0056173C" w:rsidRDefault="00C217BD" w:rsidP="008306C8">
      <w:pPr>
        <w:ind w:left="720" w:hanging="720"/>
        <w:contextualSpacing/>
        <w:rPr>
          <w:color w:val="000000"/>
          <w:sz w:val="24"/>
          <w:szCs w:val="24"/>
        </w:rPr>
      </w:pPr>
      <w:r w:rsidRPr="0056173C">
        <w:rPr>
          <w:color w:val="000000"/>
          <w:sz w:val="24"/>
          <w:szCs w:val="24"/>
        </w:rPr>
        <w:t xml:space="preserve">Wentzel, K. (1993). Does being good make the grade? Social behavior and academic competence in middle school. </w:t>
      </w:r>
      <w:r w:rsidRPr="0056173C">
        <w:rPr>
          <w:i/>
          <w:color w:val="000000"/>
          <w:sz w:val="24"/>
          <w:szCs w:val="24"/>
        </w:rPr>
        <w:t>Journal of Educational Psychology, 85</w:t>
      </w:r>
      <w:r w:rsidRPr="0056173C">
        <w:rPr>
          <w:color w:val="000000"/>
          <w:sz w:val="24"/>
          <w:szCs w:val="24"/>
        </w:rPr>
        <w:t>(2), 357-364.</w:t>
      </w:r>
    </w:p>
    <w:p w:rsidR="009B1ACF" w:rsidRPr="0056173C" w:rsidRDefault="009B1ACF" w:rsidP="008306C8">
      <w:pPr>
        <w:ind w:left="720" w:hanging="720"/>
        <w:contextualSpacing/>
        <w:rPr>
          <w:color w:val="000000"/>
          <w:sz w:val="24"/>
          <w:szCs w:val="24"/>
        </w:rPr>
      </w:pPr>
      <w:r w:rsidRPr="0056173C">
        <w:rPr>
          <w:sz w:val="24"/>
          <w:szCs w:val="24"/>
        </w:rPr>
        <w:t xml:space="preserve">White, S., </w:t>
      </w:r>
      <w:proofErr w:type="spellStart"/>
      <w:r w:rsidRPr="0056173C">
        <w:rPr>
          <w:sz w:val="24"/>
          <w:szCs w:val="24"/>
        </w:rPr>
        <w:t>Keonig</w:t>
      </w:r>
      <w:proofErr w:type="spellEnd"/>
      <w:r w:rsidRPr="0056173C">
        <w:rPr>
          <w:sz w:val="24"/>
          <w:szCs w:val="24"/>
        </w:rPr>
        <w:t xml:space="preserve">, K. and </w:t>
      </w:r>
      <w:proofErr w:type="spellStart"/>
      <w:r w:rsidRPr="0056173C">
        <w:rPr>
          <w:sz w:val="24"/>
          <w:szCs w:val="24"/>
        </w:rPr>
        <w:t>Scahill</w:t>
      </w:r>
      <w:proofErr w:type="spellEnd"/>
      <w:r w:rsidRPr="0056173C">
        <w:rPr>
          <w:sz w:val="24"/>
          <w:szCs w:val="24"/>
        </w:rPr>
        <w:t xml:space="preserve">, L. (2007) Social skill development in children with Autism Spectrum Disorder: A review of intervention research. </w:t>
      </w:r>
      <w:r w:rsidRPr="0056173C">
        <w:rPr>
          <w:i/>
          <w:sz w:val="24"/>
          <w:szCs w:val="24"/>
        </w:rPr>
        <w:t>Journal of Autism and Developmental Disorders. 37</w:t>
      </w:r>
      <w:r w:rsidRPr="0056173C">
        <w:rPr>
          <w:sz w:val="24"/>
          <w:szCs w:val="24"/>
        </w:rPr>
        <w:t>, 1858-1868.</w:t>
      </w:r>
    </w:p>
    <w:p w:rsidR="007E6257" w:rsidRPr="0056173C" w:rsidRDefault="0088499A" w:rsidP="008306C8">
      <w:pPr>
        <w:ind w:left="720" w:hanging="720"/>
        <w:contextualSpacing/>
        <w:rPr>
          <w:sz w:val="24"/>
          <w:szCs w:val="24"/>
        </w:rPr>
      </w:pPr>
      <w:r w:rsidRPr="0056173C">
        <w:rPr>
          <w:sz w:val="24"/>
          <w:szCs w:val="24"/>
        </w:rPr>
        <w:t xml:space="preserve">Winner, M. (2007). </w:t>
      </w:r>
      <w:r w:rsidRPr="0056173C">
        <w:rPr>
          <w:i/>
          <w:sz w:val="24"/>
          <w:szCs w:val="24"/>
        </w:rPr>
        <w:t xml:space="preserve">Thinking about you, </w:t>
      </w:r>
      <w:proofErr w:type="gramStart"/>
      <w:r w:rsidRPr="0056173C">
        <w:rPr>
          <w:i/>
          <w:sz w:val="24"/>
          <w:szCs w:val="24"/>
        </w:rPr>
        <w:t>Thinking</w:t>
      </w:r>
      <w:proofErr w:type="gramEnd"/>
      <w:r w:rsidRPr="0056173C">
        <w:rPr>
          <w:i/>
          <w:sz w:val="24"/>
          <w:szCs w:val="24"/>
        </w:rPr>
        <w:t xml:space="preserve"> about me: Philosophy and strategies for facilitating the development of perspective taking for students with cognitive deficits</w:t>
      </w:r>
      <w:r w:rsidRPr="0056173C">
        <w:rPr>
          <w:sz w:val="24"/>
          <w:szCs w:val="24"/>
        </w:rPr>
        <w:t xml:space="preserve"> (2</w:t>
      </w:r>
      <w:r w:rsidRPr="0056173C">
        <w:rPr>
          <w:sz w:val="24"/>
          <w:szCs w:val="24"/>
          <w:vertAlign w:val="superscript"/>
        </w:rPr>
        <w:t>nd</w:t>
      </w:r>
      <w:r w:rsidRPr="0056173C">
        <w:rPr>
          <w:sz w:val="24"/>
          <w:szCs w:val="24"/>
        </w:rPr>
        <w:t xml:space="preserve"> ed.). New York: Jessica Kingsley Publishers.</w:t>
      </w:r>
    </w:p>
    <w:p w:rsidR="00A92CF2" w:rsidRPr="0056173C" w:rsidRDefault="00A92CF2" w:rsidP="008306C8">
      <w:pPr>
        <w:ind w:left="720" w:hanging="720"/>
        <w:contextualSpacing/>
        <w:rPr>
          <w:color w:val="000000"/>
          <w:sz w:val="24"/>
          <w:szCs w:val="24"/>
        </w:rPr>
      </w:pPr>
      <w:r w:rsidRPr="0056173C">
        <w:rPr>
          <w:color w:val="000000"/>
          <w:sz w:val="24"/>
          <w:szCs w:val="24"/>
        </w:rPr>
        <w:t xml:space="preserve">Yates, T., </w:t>
      </w:r>
      <w:proofErr w:type="spellStart"/>
      <w:r w:rsidRPr="0056173C">
        <w:rPr>
          <w:color w:val="000000"/>
          <w:sz w:val="24"/>
          <w:szCs w:val="24"/>
        </w:rPr>
        <w:t>Ostrosky</w:t>
      </w:r>
      <w:proofErr w:type="spellEnd"/>
      <w:r w:rsidRPr="0056173C">
        <w:rPr>
          <w:color w:val="000000"/>
          <w:sz w:val="24"/>
          <w:szCs w:val="24"/>
        </w:rPr>
        <w:t xml:space="preserve">, M., Cheatham, A., Fettig, A., Shaffer, L., &amp; Santos, R. (2008). </w:t>
      </w:r>
      <w:r w:rsidRPr="0056173C">
        <w:rPr>
          <w:i/>
          <w:color w:val="000000"/>
          <w:sz w:val="24"/>
          <w:szCs w:val="24"/>
        </w:rPr>
        <w:t>Research synthesis on screening and assessing social-emotional competence</w:t>
      </w:r>
      <w:r w:rsidRPr="0056173C">
        <w:rPr>
          <w:color w:val="000000"/>
          <w:sz w:val="24"/>
          <w:szCs w:val="24"/>
        </w:rPr>
        <w:t xml:space="preserve">. Nashville, TN: The Center on the Social and Emotional Foundations for Early Learning (CSEFEL). Retrieved from </w:t>
      </w:r>
      <w:r w:rsidRPr="0056173C">
        <w:rPr>
          <w:sz w:val="24"/>
          <w:szCs w:val="24"/>
        </w:rPr>
        <w:t>http://csefel.vanderbilt.edu/documents/rs_screening_assessment.pdf</w:t>
      </w:r>
    </w:p>
    <w:p w:rsidR="007E6257" w:rsidRPr="0056173C" w:rsidRDefault="00C217BD" w:rsidP="008306C8">
      <w:pPr>
        <w:ind w:left="720" w:hanging="720"/>
        <w:contextualSpacing/>
        <w:rPr>
          <w:color w:val="000000"/>
          <w:sz w:val="24"/>
          <w:szCs w:val="24"/>
        </w:rPr>
      </w:pPr>
      <w:r w:rsidRPr="0056173C">
        <w:rPr>
          <w:color w:val="000000"/>
          <w:sz w:val="24"/>
          <w:szCs w:val="24"/>
        </w:rPr>
        <w:t>Zins, J., &amp; Elias, M. (2006). Social and emotional learning: Promoting the development</w:t>
      </w:r>
      <w:r w:rsidRPr="0056173C">
        <w:rPr>
          <w:color w:val="000000"/>
          <w:sz w:val="24"/>
          <w:szCs w:val="24"/>
        </w:rPr>
        <w:br/>
        <w:t xml:space="preserve">of all students. </w:t>
      </w:r>
      <w:r w:rsidRPr="0056173C">
        <w:rPr>
          <w:i/>
          <w:color w:val="000000"/>
          <w:sz w:val="24"/>
          <w:szCs w:val="24"/>
        </w:rPr>
        <w:t>Journal of Educational and Psychological Consultation, 17</w:t>
      </w:r>
      <w:r w:rsidRPr="0056173C">
        <w:rPr>
          <w:color w:val="000000"/>
          <w:sz w:val="24"/>
          <w:szCs w:val="24"/>
        </w:rPr>
        <w:t>(2&amp;3)</w:t>
      </w:r>
      <w:r w:rsidRPr="0056173C">
        <w:rPr>
          <w:i/>
          <w:color w:val="000000"/>
          <w:sz w:val="24"/>
          <w:szCs w:val="24"/>
        </w:rPr>
        <w:t xml:space="preserve">, </w:t>
      </w:r>
      <w:r w:rsidRPr="0056173C">
        <w:rPr>
          <w:color w:val="000000"/>
          <w:sz w:val="24"/>
          <w:szCs w:val="24"/>
        </w:rPr>
        <w:br/>
        <w:t>233-255.</w:t>
      </w:r>
    </w:p>
    <w:p w:rsidR="007E6257" w:rsidRPr="0056173C" w:rsidRDefault="00C217BD" w:rsidP="008306C8">
      <w:pPr>
        <w:ind w:left="720" w:hanging="720"/>
        <w:contextualSpacing/>
        <w:rPr>
          <w:color w:val="000000"/>
          <w:sz w:val="24"/>
          <w:szCs w:val="24"/>
        </w:rPr>
      </w:pPr>
      <w:r w:rsidRPr="0056173C">
        <w:rPr>
          <w:color w:val="000000"/>
          <w:sz w:val="24"/>
          <w:szCs w:val="24"/>
        </w:rPr>
        <w:t xml:space="preserve">Zins, J., Bloodworth, M., Weissberg, R., &amp; Walberg, H. (2004). The scientific base linking social and emotional learning to school success. </w:t>
      </w:r>
      <w:r w:rsidRPr="0056173C">
        <w:rPr>
          <w:i/>
          <w:color w:val="000000"/>
          <w:sz w:val="24"/>
          <w:szCs w:val="24"/>
        </w:rPr>
        <w:t xml:space="preserve">Journal of Educational and </w:t>
      </w:r>
      <w:r w:rsidRPr="0056173C">
        <w:rPr>
          <w:i/>
          <w:color w:val="000000"/>
          <w:sz w:val="24"/>
          <w:szCs w:val="24"/>
        </w:rPr>
        <w:br/>
        <w:t>Psychological Consultation, 17</w:t>
      </w:r>
      <w:r w:rsidRPr="0056173C">
        <w:rPr>
          <w:color w:val="000000"/>
          <w:sz w:val="24"/>
          <w:szCs w:val="24"/>
        </w:rPr>
        <w:t>(2&amp;3),</w:t>
      </w:r>
      <w:r w:rsidRPr="0056173C">
        <w:rPr>
          <w:i/>
          <w:color w:val="000000"/>
          <w:sz w:val="24"/>
          <w:szCs w:val="24"/>
        </w:rPr>
        <w:t xml:space="preserve"> </w:t>
      </w:r>
      <w:r w:rsidRPr="0056173C">
        <w:rPr>
          <w:color w:val="000000"/>
          <w:sz w:val="24"/>
          <w:szCs w:val="24"/>
        </w:rPr>
        <w:t>191-210.</w:t>
      </w:r>
    </w:p>
    <w:p w:rsidR="00872D79" w:rsidRPr="0056173C" w:rsidRDefault="00872D79" w:rsidP="008306C8">
      <w:pPr>
        <w:ind w:left="720" w:hanging="720"/>
        <w:contextualSpacing/>
        <w:rPr>
          <w:color w:val="000000"/>
          <w:sz w:val="24"/>
          <w:szCs w:val="24"/>
        </w:rPr>
      </w:pPr>
      <w:r w:rsidRPr="0056173C">
        <w:rPr>
          <w:color w:val="000000"/>
          <w:sz w:val="24"/>
          <w:szCs w:val="24"/>
        </w:rPr>
        <w:lastRenderedPageBreak/>
        <w:t xml:space="preserve">Zins, J., Payton, J, Weissberg, R., &amp; O’Brien, M. (2007). In G. Matthews, M. </w:t>
      </w:r>
      <w:proofErr w:type="spellStart"/>
      <w:r w:rsidRPr="0056173C">
        <w:rPr>
          <w:color w:val="000000"/>
          <w:sz w:val="24"/>
          <w:szCs w:val="24"/>
        </w:rPr>
        <w:t>Zeidner</w:t>
      </w:r>
      <w:proofErr w:type="spellEnd"/>
      <w:r w:rsidRPr="0056173C">
        <w:rPr>
          <w:color w:val="000000"/>
          <w:sz w:val="24"/>
          <w:szCs w:val="24"/>
        </w:rPr>
        <w:t xml:space="preserve">, &amp; R. D. Roberts (Eds.), </w:t>
      </w:r>
      <w:r w:rsidRPr="0056173C">
        <w:rPr>
          <w:i/>
          <w:color w:val="000000"/>
          <w:sz w:val="24"/>
          <w:szCs w:val="24"/>
        </w:rPr>
        <w:t>The science of emotional intelligence: Knowns and unknowns</w:t>
      </w:r>
      <w:r w:rsidRPr="0056173C">
        <w:rPr>
          <w:color w:val="000000"/>
          <w:sz w:val="24"/>
          <w:szCs w:val="24"/>
        </w:rPr>
        <w:t xml:space="preserve"> (pp. 376-395). New York: Oxford University Press.</w:t>
      </w:r>
    </w:p>
    <w:p w:rsidR="007B2D1F" w:rsidRPr="0056173C" w:rsidRDefault="00C217BD" w:rsidP="008306C8">
      <w:pPr>
        <w:ind w:left="720" w:hanging="720"/>
        <w:contextualSpacing/>
        <w:rPr>
          <w:color w:val="000000"/>
          <w:sz w:val="24"/>
          <w:szCs w:val="24"/>
        </w:rPr>
      </w:pPr>
      <w:r w:rsidRPr="0056173C">
        <w:rPr>
          <w:color w:val="000000"/>
          <w:sz w:val="24"/>
          <w:szCs w:val="24"/>
        </w:rPr>
        <w:t xml:space="preserve">Zins, J., Weissberg, R., Wang, M., &amp; Walberg, H. (2004). </w:t>
      </w:r>
      <w:r w:rsidRPr="0056173C">
        <w:rPr>
          <w:i/>
          <w:color w:val="000000"/>
          <w:sz w:val="24"/>
          <w:szCs w:val="24"/>
        </w:rPr>
        <w:t xml:space="preserve">Building academic success </w:t>
      </w:r>
      <w:r w:rsidRPr="0056173C">
        <w:rPr>
          <w:i/>
          <w:color w:val="000000"/>
          <w:sz w:val="24"/>
          <w:szCs w:val="24"/>
        </w:rPr>
        <w:br/>
        <w:t>on social and emotional learning: What does the research say?</w:t>
      </w:r>
      <w:r w:rsidRPr="0056173C">
        <w:rPr>
          <w:color w:val="000000"/>
          <w:sz w:val="24"/>
          <w:szCs w:val="24"/>
        </w:rPr>
        <w:t xml:space="preserve"> New York, NY: Teacher College Press.</w:t>
      </w:r>
    </w:p>
    <w:p w:rsidR="00AB2EF9" w:rsidRPr="0056173C" w:rsidRDefault="00B95CD4" w:rsidP="008306C8">
      <w:pPr>
        <w:ind w:left="720" w:hanging="720"/>
        <w:contextualSpacing/>
        <w:rPr>
          <w:color w:val="000000"/>
          <w:sz w:val="24"/>
          <w:szCs w:val="24"/>
        </w:rPr>
      </w:pPr>
      <w:r w:rsidRPr="0056173C">
        <w:rPr>
          <w:color w:val="000000"/>
          <w:sz w:val="24"/>
          <w:szCs w:val="24"/>
        </w:rPr>
        <w:t xml:space="preserve">Zion, E., &amp; </w:t>
      </w:r>
      <w:proofErr w:type="spellStart"/>
      <w:r w:rsidRPr="0056173C">
        <w:rPr>
          <w:color w:val="000000"/>
          <w:sz w:val="24"/>
          <w:szCs w:val="24"/>
        </w:rPr>
        <w:t>Jenvey</w:t>
      </w:r>
      <w:proofErr w:type="spellEnd"/>
      <w:r w:rsidRPr="0056173C">
        <w:rPr>
          <w:color w:val="000000"/>
          <w:sz w:val="24"/>
          <w:szCs w:val="24"/>
        </w:rPr>
        <w:t xml:space="preserve">, V. (2006). Temperament and social behavior at home and school among typically developing children and children with an intellectual disability. </w:t>
      </w:r>
      <w:r w:rsidRPr="0056173C">
        <w:rPr>
          <w:i/>
          <w:color w:val="000000"/>
          <w:sz w:val="24"/>
          <w:szCs w:val="24"/>
        </w:rPr>
        <w:t>Journal of Intellectual Disability, 50</w:t>
      </w:r>
      <w:r w:rsidRPr="0056173C">
        <w:rPr>
          <w:color w:val="000000"/>
          <w:sz w:val="24"/>
          <w:szCs w:val="24"/>
        </w:rPr>
        <w:t>(6), 445-456.</w:t>
      </w:r>
    </w:p>
    <w:p w:rsidR="00993B25" w:rsidRPr="0056173C" w:rsidRDefault="00993B25" w:rsidP="008306C8">
      <w:pPr>
        <w:contextualSpacing/>
        <w:rPr>
          <w:color w:val="000000"/>
          <w:sz w:val="24"/>
          <w:szCs w:val="24"/>
        </w:rPr>
      </w:pPr>
    </w:p>
    <w:sectPr w:rsidR="00993B25" w:rsidRPr="0056173C" w:rsidSect="00D14FF6">
      <w:headerReference w:type="default" r:id="rId42"/>
      <w:headerReference w:type="first" r:id="rId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FFF" w:rsidRDefault="00296FFF" w:rsidP="0053255C">
      <w:pPr>
        <w:spacing w:after="0"/>
      </w:pPr>
      <w:r>
        <w:separator/>
      </w:r>
    </w:p>
  </w:endnote>
  <w:endnote w:type="continuationSeparator" w:id="0">
    <w:p w:rsidR="00296FFF" w:rsidRDefault="00296FFF" w:rsidP="005325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FFF" w:rsidRDefault="00296FFF" w:rsidP="0053255C">
      <w:pPr>
        <w:spacing w:after="0"/>
      </w:pPr>
      <w:r>
        <w:separator/>
      </w:r>
    </w:p>
  </w:footnote>
  <w:footnote w:type="continuationSeparator" w:id="0">
    <w:p w:rsidR="00296FFF" w:rsidRDefault="00296FFF" w:rsidP="005325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E9C" w:rsidRPr="001E37A9" w:rsidRDefault="009A6E9C" w:rsidP="001E37A9">
    <w:pPr>
      <w:pStyle w:val="Header"/>
      <w:tabs>
        <w:tab w:val="clear" w:pos="4680"/>
      </w:tabs>
      <w:rPr>
        <w:sz w:val="24"/>
      </w:rPr>
    </w:pPr>
    <w:r>
      <w:rPr>
        <w:sz w:val="24"/>
      </w:rPr>
      <w:t>SOCIAL DEVELOPMENT</w:t>
    </w:r>
    <w:r w:rsidRPr="001E37A9">
      <w:rPr>
        <w:sz w:val="24"/>
      </w:rPr>
      <w:t xml:space="preserve">  </w:t>
    </w:r>
    <w:r>
      <w:rPr>
        <w:sz w:val="24"/>
      </w:rPr>
      <w:tab/>
    </w:r>
    <w:r w:rsidRPr="001E37A9">
      <w:rPr>
        <w:sz w:val="24"/>
      </w:rPr>
      <w:fldChar w:fldCharType="begin"/>
    </w:r>
    <w:r w:rsidRPr="001E37A9">
      <w:rPr>
        <w:sz w:val="24"/>
      </w:rPr>
      <w:instrText xml:space="preserve"> PAGE   \* MERGEFORMAT </w:instrText>
    </w:r>
    <w:r w:rsidRPr="001E37A9">
      <w:rPr>
        <w:sz w:val="24"/>
      </w:rPr>
      <w:fldChar w:fldCharType="separate"/>
    </w:r>
    <w:r w:rsidR="00BA0CEC">
      <w:rPr>
        <w:noProof/>
        <w:sz w:val="24"/>
      </w:rPr>
      <w:t>21</w:t>
    </w:r>
    <w:r w:rsidRPr="001E37A9">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36027360"/>
      <w:docPartObj>
        <w:docPartGallery w:val="Page Numbers (Top of Page)"/>
        <w:docPartUnique/>
      </w:docPartObj>
    </w:sdtPr>
    <w:sdtEndPr/>
    <w:sdtContent>
      <w:p w:rsidR="009A6E9C" w:rsidRPr="001E37A9" w:rsidRDefault="009A6E9C" w:rsidP="002406CA">
        <w:pPr>
          <w:tabs>
            <w:tab w:val="right" w:pos="9360"/>
          </w:tabs>
          <w:spacing w:line="480" w:lineRule="auto"/>
          <w:contextualSpacing/>
          <w:rPr>
            <w:sz w:val="24"/>
            <w:szCs w:val="24"/>
          </w:rPr>
        </w:pPr>
        <w:r w:rsidRPr="001E37A9">
          <w:rPr>
            <w:sz w:val="24"/>
            <w:szCs w:val="24"/>
          </w:rPr>
          <w:t>Running head: SOCIAL DEVELOPMENT</w:t>
        </w:r>
        <w:r w:rsidRPr="001E37A9">
          <w:rPr>
            <w:sz w:val="24"/>
            <w:szCs w:val="24"/>
          </w:rPr>
          <w:tab/>
        </w:r>
        <w:r w:rsidRPr="001E37A9">
          <w:rPr>
            <w:sz w:val="24"/>
          </w:rPr>
          <w:fldChar w:fldCharType="begin"/>
        </w:r>
        <w:r w:rsidRPr="001E37A9">
          <w:rPr>
            <w:sz w:val="24"/>
          </w:rPr>
          <w:instrText xml:space="preserve"> PAGE   \* MERGEFORMAT </w:instrText>
        </w:r>
        <w:r w:rsidRPr="001E37A9">
          <w:rPr>
            <w:sz w:val="24"/>
          </w:rPr>
          <w:fldChar w:fldCharType="separate"/>
        </w:r>
        <w:r w:rsidR="00BA0CEC">
          <w:rPr>
            <w:noProof/>
            <w:sz w:val="24"/>
          </w:rPr>
          <w:t>1</w:t>
        </w:r>
        <w:r w:rsidRPr="001E37A9">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ADE"/>
    <w:multiLevelType w:val="multilevel"/>
    <w:tmpl w:val="FEA2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815D1"/>
    <w:multiLevelType w:val="hybridMultilevel"/>
    <w:tmpl w:val="47CE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0474"/>
    <w:multiLevelType w:val="multilevel"/>
    <w:tmpl w:val="2DCC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2BE"/>
    <w:multiLevelType w:val="hybridMultilevel"/>
    <w:tmpl w:val="1DD49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856D4"/>
    <w:multiLevelType w:val="hybridMultilevel"/>
    <w:tmpl w:val="A86A6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595127"/>
    <w:multiLevelType w:val="hybridMultilevel"/>
    <w:tmpl w:val="9F144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D17350"/>
    <w:multiLevelType w:val="hybridMultilevel"/>
    <w:tmpl w:val="92CAC854"/>
    <w:lvl w:ilvl="0" w:tplc="F0FC9E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72679"/>
    <w:multiLevelType w:val="hybridMultilevel"/>
    <w:tmpl w:val="45DC826A"/>
    <w:lvl w:ilvl="0" w:tplc="1C5EC410">
      <w:start w:val="1"/>
      <w:numFmt w:val="decimal"/>
      <w:lvlText w:val="%1."/>
      <w:lvlJc w:val="left"/>
      <w:pPr>
        <w:ind w:left="1800" w:hanging="360"/>
      </w:pPr>
      <w:rPr>
        <w:rFonts w:eastAsia="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B42414"/>
    <w:multiLevelType w:val="hybridMultilevel"/>
    <w:tmpl w:val="7D06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7712"/>
    <w:multiLevelType w:val="hybridMultilevel"/>
    <w:tmpl w:val="5C5A3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1F3965"/>
    <w:multiLevelType w:val="hybridMultilevel"/>
    <w:tmpl w:val="4888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60EB2"/>
    <w:multiLevelType w:val="hybridMultilevel"/>
    <w:tmpl w:val="F2FAFB02"/>
    <w:lvl w:ilvl="0" w:tplc="04090001">
      <w:start w:val="1"/>
      <w:numFmt w:val="bullet"/>
      <w:lvlText w:val=""/>
      <w:lvlJc w:val="left"/>
      <w:pPr>
        <w:ind w:left="3587" w:hanging="360"/>
      </w:pPr>
      <w:rPr>
        <w:rFonts w:ascii="Symbol" w:hAnsi="Symbol" w:hint="default"/>
      </w:rPr>
    </w:lvl>
    <w:lvl w:ilvl="1" w:tplc="04090003">
      <w:start w:val="1"/>
      <w:numFmt w:val="bullet"/>
      <w:lvlText w:val="o"/>
      <w:lvlJc w:val="left"/>
      <w:pPr>
        <w:ind w:left="4307" w:hanging="360"/>
      </w:pPr>
      <w:rPr>
        <w:rFonts w:ascii="Courier New" w:hAnsi="Courier New" w:cs="Courier New" w:hint="default"/>
      </w:rPr>
    </w:lvl>
    <w:lvl w:ilvl="2" w:tplc="04090005">
      <w:start w:val="1"/>
      <w:numFmt w:val="bullet"/>
      <w:lvlText w:val=""/>
      <w:lvlJc w:val="left"/>
      <w:pPr>
        <w:ind w:left="5027" w:hanging="360"/>
      </w:pPr>
      <w:rPr>
        <w:rFonts w:ascii="Wingdings" w:hAnsi="Wingdings" w:hint="default"/>
      </w:rPr>
    </w:lvl>
    <w:lvl w:ilvl="3" w:tplc="04090001">
      <w:start w:val="1"/>
      <w:numFmt w:val="bullet"/>
      <w:lvlText w:val=""/>
      <w:lvlJc w:val="left"/>
      <w:pPr>
        <w:ind w:left="5747" w:hanging="360"/>
      </w:pPr>
      <w:rPr>
        <w:rFonts w:ascii="Symbol" w:hAnsi="Symbol" w:hint="default"/>
      </w:rPr>
    </w:lvl>
    <w:lvl w:ilvl="4" w:tplc="04090003">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12" w15:restartNumberingAfterBreak="0">
    <w:nsid w:val="3EFC7F4F"/>
    <w:multiLevelType w:val="hybridMultilevel"/>
    <w:tmpl w:val="AED82216"/>
    <w:lvl w:ilvl="0" w:tplc="312E1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8E71AB"/>
    <w:multiLevelType w:val="multilevel"/>
    <w:tmpl w:val="050C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06414"/>
    <w:multiLevelType w:val="hybridMultilevel"/>
    <w:tmpl w:val="5268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469AB"/>
    <w:multiLevelType w:val="hybridMultilevel"/>
    <w:tmpl w:val="26DAC6FE"/>
    <w:lvl w:ilvl="0" w:tplc="1C5EC410">
      <w:start w:val="1"/>
      <w:numFmt w:val="decimal"/>
      <w:lvlText w:val="%1."/>
      <w:lvlJc w:val="left"/>
      <w:pPr>
        <w:ind w:left="1080" w:hanging="360"/>
      </w:pPr>
      <w:rPr>
        <w:rFonts w:eastAsia="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53E53"/>
    <w:multiLevelType w:val="hybridMultilevel"/>
    <w:tmpl w:val="3432F246"/>
    <w:lvl w:ilvl="0" w:tplc="1C5EC410">
      <w:start w:val="1"/>
      <w:numFmt w:val="decimal"/>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B4739A"/>
    <w:multiLevelType w:val="hybridMultilevel"/>
    <w:tmpl w:val="450C3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
  </w:num>
  <w:num w:numId="3">
    <w:abstractNumId w:val="8"/>
  </w:num>
  <w:num w:numId="4">
    <w:abstractNumId w:val="10"/>
  </w:num>
  <w:num w:numId="5">
    <w:abstractNumId w:val="0"/>
  </w:num>
  <w:num w:numId="6">
    <w:abstractNumId w:val="17"/>
  </w:num>
  <w:num w:numId="7">
    <w:abstractNumId w:val="6"/>
  </w:num>
  <w:num w:numId="8">
    <w:abstractNumId w:val="11"/>
  </w:num>
  <w:num w:numId="9">
    <w:abstractNumId w:val="4"/>
  </w:num>
  <w:num w:numId="10">
    <w:abstractNumId w:val="5"/>
  </w:num>
  <w:num w:numId="11">
    <w:abstractNumId w:val="13"/>
  </w:num>
  <w:num w:numId="12">
    <w:abstractNumId w:val="3"/>
  </w:num>
  <w:num w:numId="13">
    <w:abstractNumId w:val="16"/>
  </w:num>
  <w:num w:numId="14">
    <w:abstractNumId w:val="7"/>
  </w:num>
  <w:num w:numId="15">
    <w:abstractNumId w:val="15"/>
  </w:num>
  <w:num w:numId="16">
    <w:abstractNumId w:val="9"/>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DC8"/>
    <w:rsid w:val="0000630E"/>
    <w:rsid w:val="000104ED"/>
    <w:rsid w:val="00010B04"/>
    <w:rsid w:val="000155E8"/>
    <w:rsid w:val="00017344"/>
    <w:rsid w:val="000178C1"/>
    <w:rsid w:val="00021D23"/>
    <w:rsid w:val="00022AD5"/>
    <w:rsid w:val="00022F3B"/>
    <w:rsid w:val="00030CB2"/>
    <w:rsid w:val="00032C33"/>
    <w:rsid w:val="000420E3"/>
    <w:rsid w:val="000432C3"/>
    <w:rsid w:val="0005042C"/>
    <w:rsid w:val="00052FF2"/>
    <w:rsid w:val="00055D16"/>
    <w:rsid w:val="00060973"/>
    <w:rsid w:val="00061C78"/>
    <w:rsid w:val="00067F1D"/>
    <w:rsid w:val="00071D8E"/>
    <w:rsid w:val="00077531"/>
    <w:rsid w:val="000803B4"/>
    <w:rsid w:val="000834FD"/>
    <w:rsid w:val="00093EC7"/>
    <w:rsid w:val="00095BD2"/>
    <w:rsid w:val="000A1A99"/>
    <w:rsid w:val="000A38AA"/>
    <w:rsid w:val="000A5D43"/>
    <w:rsid w:val="000A66F4"/>
    <w:rsid w:val="000A6BDF"/>
    <w:rsid w:val="000B6885"/>
    <w:rsid w:val="000E1A3F"/>
    <w:rsid w:val="000E2C5D"/>
    <w:rsid w:val="000E41E3"/>
    <w:rsid w:val="000F2D65"/>
    <w:rsid w:val="000F35E4"/>
    <w:rsid w:val="000F42BD"/>
    <w:rsid w:val="00107720"/>
    <w:rsid w:val="0011061D"/>
    <w:rsid w:val="00113882"/>
    <w:rsid w:val="001222D1"/>
    <w:rsid w:val="00125810"/>
    <w:rsid w:val="00126BBF"/>
    <w:rsid w:val="001331B4"/>
    <w:rsid w:val="001441F8"/>
    <w:rsid w:val="001468D7"/>
    <w:rsid w:val="00147110"/>
    <w:rsid w:val="00151561"/>
    <w:rsid w:val="0015280B"/>
    <w:rsid w:val="00157446"/>
    <w:rsid w:val="00157FD4"/>
    <w:rsid w:val="001602AB"/>
    <w:rsid w:val="00166336"/>
    <w:rsid w:val="00167D51"/>
    <w:rsid w:val="00175EBB"/>
    <w:rsid w:val="00191BA8"/>
    <w:rsid w:val="001A1C6A"/>
    <w:rsid w:val="001A6327"/>
    <w:rsid w:val="001B097D"/>
    <w:rsid w:val="001B23E5"/>
    <w:rsid w:val="001C1E3A"/>
    <w:rsid w:val="001C1E71"/>
    <w:rsid w:val="001C3392"/>
    <w:rsid w:val="001C4281"/>
    <w:rsid w:val="001C4E80"/>
    <w:rsid w:val="001E37A9"/>
    <w:rsid w:val="001F25B0"/>
    <w:rsid w:val="002028F1"/>
    <w:rsid w:val="002053B1"/>
    <w:rsid w:val="00207B32"/>
    <w:rsid w:val="00214CBA"/>
    <w:rsid w:val="0022008C"/>
    <w:rsid w:val="00232CD2"/>
    <w:rsid w:val="00235502"/>
    <w:rsid w:val="00240611"/>
    <w:rsid w:val="002406CA"/>
    <w:rsid w:val="0025366D"/>
    <w:rsid w:val="00260760"/>
    <w:rsid w:val="00263673"/>
    <w:rsid w:val="0026514A"/>
    <w:rsid w:val="00265DF4"/>
    <w:rsid w:val="002733B9"/>
    <w:rsid w:val="00276794"/>
    <w:rsid w:val="0028382D"/>
    <w:rsid w:val="00285B97"/>
    <w:rsid w:val="00287D1D"/>
    <w:rsid w:val="002922E9"/>
    <w:rsid w:val="00294CEA"/>
    <w:rsid w:val="002955C9"/>
    <w:rsid w:val="00296FFF"/>
    <w:rsid w:val="002972B3"/>
    <w:rsid w:val="002A2D08"/>
    <w:rsid w:val="002A3F70"/>
    <w:rsid w:val="002A4E43"/>
    <w:rsid w:val="002C52E4"/>
    <w:rsid w:val="002C5343"/>
    <w:rsid w:val="002C76E7"/>
    <w:rsid w:val="002C7E36"/>
    <w:rsid w:val="002D391E"/>
    <w:rsid w:val="002D625A"/>
    <w:rsid w:val="002D6C26"/>
    <w:rsid w:val="002E0C0B"/>
    <w:rsid w:val="002E30E6"/>
    <w:rsid w:val="002E7002"/>
    <w:rsid w:val="002F75E1"/>
    <w:rsid w:val="003032A7"/>
    <w:rsid w:val="0030513F"/>
    <w:rsid w:val="00311062"/>
    <w:rsid w:val="00311D6A"/>
    <w:rsid w:val="003213B8"/>
    <w:rsid w:val="003217F4"/>
    <w:rsid w:val="0032248F"/>
    <w:rsid w:val="00324D0E"/>
    <w:rsid w:val="00337D55"/>
    <w:rsid w:val="00341255"/>
    <w:rsid w:val="003437A0"/>
    <w:rsid w:val="00346E9D"/>
    <w:rsid w:val="00364770"/>
    <w:rsid w:val="0036579A"/>
    <w:rsid w:val="003668A1"/>
    <w:rsid w:val="003670F1"/>
    <w:rsid w:val="00381B0E"/>
    <w:rsid w:val="0038657C"/>
    <w:rsid w:val="00390375"/>
    <w:rsid w:val="003915A9"/>
    <w:rsid w:val="00396E96"/>
    <w:rsid w:val="003A1C5F"/>
    <w:rsid w:val="003A54AE"/>
    <w:rsid w:val="003A566E"/>
    <w:rsid w:val="003A6D6F"/>
    <w:rsid w:val="003A79D0"/>
    <w:rsid w:val="003C679A"/>
    <w:rsid w:val="003D5F79"/>
    <w:rsid w:val="003E2B13"/>
    <w:rsid w:val="003E708D"/>
    <w:rsid w:val="003F1600"/>
    <w:rsid w:val="003F26E3"/>
    <w:rsid w:val="003F3E1D"/>
    <w:rsid w:val="0040341E"/>
    <w:rsid w:val="004044A7"/>
    <w:rsid w:val="004107F9"/>
    <w:rsid w:val="00415940"/>
    <w:rsid w:val="00416968"/>
    <w:rsid w:val="00422847"/>
    <w:rsid w:val="00427639"/>
    <w:rsid w:val="00427A36"/>
    <w:rsid w:val="0043427E"/>
    <w:rsid w:val="00434EC4"/>
    <w:rsid w:val="004472E1"/>
    <w:rsid w:val="004477C6"/>
    <w:rsid w:val="00454824"/>
    <w:rsid w:val="00462CD5"/>
    <w:rsid w:val="00463200"/>
    <w:rsid w:val="00466049"/>
    <w:rsid w:val="00466423"/>
    <w:rsid w:val="00466C26"/>
    <w:rsid w:val="00474E27"/>
    <w:rsid w:val="004813EA"/>
    <w:rsid w:val="004828E1"/>
    <w:rsid w:val="00483E03"/>
    <w:rsid w:val="004928A8"/>
    <w:rsid w:val="004941A3"/>
    <w:rsid w:val="00497F29"/>
    <w:rsid w:val="004A1B48"/>
    <w:rsid w:val="004A564A"/>
    <w:rsid w:val="004B3048"/>
    <w:rsid w:val="004C1BBF"/>
    <w:rsid w:val="004C333A"/>
    <w:rsid w:val="004C521F"/>
    <w:rsid w:val="004E397C"/>
    <w:rsid w:val="004E55B7"/>
    <w:rsid w:val="004F0953"/>
    <w:rsid w:val="004F34F9"/>
    <w:rsid w:val="004F3737"/>
    <w:rsid w:val="004F37EB"/>
    <w:rsid w:val="004F3DF6"/>
    <w:rsid w:val="00510520"/>
    <w:rsid w:val="0052095C"/>
    <w:rsid w:val="00527E17"/>
    <w:rsid w:val="00531DF6"/>
    <w:rsid w:val="0053255C"/>
    <w:rsid w:val="00540DD8"/>
    <w:rsid w:val="00544B50"/>
    <w:rsid w:val="0054776E"/>
    <w:rsid w:val="00547E47"/>
    <w:rsid w:val="00554BFC"/>
    <w:rsid w:val="0055520F"/>
    <w:rsid w:val="0055612B"/>
    <w:rsid w:val="0056147F"/>
    <w:rsid w:val="0056173C"/>
    <w:rsid w:val="00561AE0"/>
    <w:rsid w:val="00562B5F"/>
    <w:rsid w:val="005728EB"/>
    <w:rsid w:val="005746D6"/>
    <w:rsid w:val="00594F05"/>
    <w:rsid w:val="005A3393"/>
    <w:rsid w:val="005A413A"/>
    <w:rsid w:val="005B0B50"/>
    <w:rsid w:val="005C1D5A"/>
    <w:rsid w:val="005C697C"/>
    <w:rsid w:val="005D6E88"/>
    <w:rsid w:val="005E3DAB"/>
    <w:rsid w:val="005E6A23"/>
    <w:rsid w:val="005F1142"/>
    <w:rsid w:val="005F7F17"/>
    <w:rsid w:val="0060544F"/>
    <w:rsid w:val="00610B4F"/>
    <w:rsid w:val="00611F91"/>
    <w:rsid w:val="00616951"/>
    <w:rsid w:val="00641A15"/>
    <w:rsid w:val="006504B6"/>
    <w:rsid w:val="00650C34"/>
    <w:rsid w:val="00651642"/>
    <w:rsid w:val="00652825"/>
    <w:rsid w:val="006718B3"/>
    <w:rsid w:val="00682214"/>
    <w:rsid w:val="00683BDC"/>
    <w:rsid w:val="00686081"/>
    <w:rsid w:val="0068695C"/>
    <w:rsid w:val="00691A24"/>
    <w:rsid w:val="00692B25"/>
    <w:rsid w:val="00696173"/>
    <w:rsid w:val="0069627C"/>
    <w:rsid w:val="006A09CC"/>
    <w:rsid w:val="006B0C5A"/>
    <w:rsid w:val="006B2AA6"/>
    <w:rsid w:val="006B5E4D"/>
    <w:rsid w:val="006C40DB"/>
    <w:rsid w:val="006C69C8"/>
    <w:rsid w:val="006D04FE"/>
    <w:rsid w:val="006E2E6A"/>
    <w:rsid w:val="006E34B0"/>
    <w:rsid w:val="006E42A9"/>
    <w:rsid w:val="006F2350"/>
    <w:rsid w:val="006F2F75"/>
    <w:rsid w:val="006F5E16"/>
    <w:rsid w:val="007103E5"/>
    <w:rsid w:val="007109AF"/>
    <w:rsid w:val="00713027"/>
    <w:rsid w:val="00713DDD"/>
    <w:rsid w:val="00715B30"/>
    <w:rsid w:val="0072248B"/>
    <w:rsid w:val="00723113"/>
    <w:rsid w:val="00726A96"/>
    <w:rsid w:val="00731E05"/>
    <w:rsid w:val="00733143"/>
    <w:rsid w:val="00734022"/>
    <w:rsid w:val="007420BA"/>
    <w:rsid w:val="007454E4"/>
    <w:rsid w:val="00745AD9"/>
    <w:rsid w:val="007468F8"/>
    <w:rsid w:val="00750A9E"/>
    <w:rsid w:val="00755E41"/>
    <w:rsid w:val="007564D9"/>
    <w:rsid w:val="0075751A"/>
    <w:rsid w:val="00766D6E"/>
    <w:rsid w:val="007766CF"/>
    <w:rsid w:val="00786688"/>
    <w:rsid w:val="007874BF"/>
    <w:rsid w:val="007905B7"/>
    <w:rsid w:val="00791324"/>
    <w:rsid w:val="0079413F"/>
    <w:rsid w:val="007A26B1"/>
    <w:rsid w:val="007A26D9"/>
    <w:rsid w:val="007A5CA7"/>
    <w:rsid w:val="007A703A"/>
    <w:rsid w:val="007B121F"/>
    <w:rsid w:val="007B165B"/>
    <w:rsid w:val="007B1ED2"/>
    <w:rsid w:val="007B2D1F"/>
    <w:rsid w:val="007B3D3B"/>
    <w:rsid w:val="007B5010"/>
    <w:rsid w:val="007C15D1"/>
    <w:rsid w:val="007D40E1"/>
    <w:rsid w:val="007E48D8"/>
    <w:rsid w:val="007E6257"/>
    <w:rsid w:val="007F0517"/>
    <w:rsid w:val="007F27EC"/>
    <w:rsid w:val="007F3C13"/>
    <w:rsid w:val="007F4639"/>
    <w:rsid w:val="00814859"/>
    <w:rsid w:val="0081621C"/>
    <w:rsid w:val="0081729A"/>
    <w:rsid w:val="008214DC"/>
    <w:rsid w:val="00826841"/>
    <w:rsid w:val="008306C8"/>
    <w:rsid w:val="00834600"/>
    <w:rsid w:val="00835D39"/>
    <w:rsid w:val="00840A8F"/>
    <w:rsid w:val="00845602"/>
    <w:rsid w:val="00853265"/>
    <w:rsid w:val="0085682B"/>
    <w:rsid w:val="008579F2"/>
    <w:rsid w:val="00860CE5"/>
    <w:rsid w:val="00862180"/>
    <w:rsid w:val="008631AA"/>
    <w:rsid w:val="008709E4"/>
    <w:rsid w:val="00870DAC"/>
    <w:rsid w:val="00872D79"/>
    <w:rsid w:val="00872DE4"/>
    <w:rsid w:val="008762E7"/>
    <w:rsid w:val="00880319"/>
    <w:rsid w:val="00883F48"/>
    <w:rsid w:val="00884942"/>
    <w:rsid w:val="0088499A"/>
    <w:rsid w:val="008921F8"/>
    <w:rsid w:val="00894BD4"/>
    <w:rsid w:val="00896351"/>
    <w:rsid w:val="008A0604"/>
    <w:rsid w:val="008A728E"/>
    <w:rsid w:val="008B315D"/>
    <w:rsid w:val="008C0562"/>
    <w:rsid w:val="008C4662"/>
    <w:rsid w:val="008C6FAD"/>
    <w:rsid w:val="008C7BC1"/>
    <w:rsid w:val="008D3E73"/>
    <w:rsid w:val="008D4569"/>
    <w:rsid w:val="008D4BDC"/>
    <w:rsid w:val="008D7C44"/>
    <w:rsid w:val="008E3F30"/>
    <w:rsid w:val="008E5FAB"/>
    <w:rsid w:val="008F4145"/>
    <w:rsid w:val="00903256"/>
    <w:rsid w:val="009046B2"/>
    <w:rsid w:val="00904A13"/>
    <w:rsid w:val="00921CC8"/>
    <w:rsid w:val="00923501"/>
    <w:rsid w:val="00923C11"/>
    <w:rsid w:val="00930C92"/>
    <w:rsid w:val="0094171A"/>
    <w:rsid w:val="00942176"/>
    <w:rsid w:val="00942958"/>
    <w:rsid w:val="009442BE"/>
    <w:rsid w:val="00945C0A"/>
    <w:rsid w:val="00946FF2"/>
    <w:rsid w:val="009508D6"/>
    <w:rsid w:val="00955855"/>
    <w:rsid w:val="00957A53"/>
    <w:rsid w:val="00963FCC"/>
    <w:rsid w:val="00970BFF"/>
    <w:rsid w:val="0097616C"/>
    <w:rsid w:val="0098066A"/>
    <w:rsid w:val="009830A7"/>
    <w:rsid w:val="00990DEF"/>
    <w:rsid w:val="00993B25"/>
    <w:rsid w:val="00993C06"/>
    <w:rsid w:val="00994E96"/>
    <w:rsid w:val="00997006"/>
    <w:rsid w:val="009A1837"/>
    <w:rsid w:val="009A1B57"/>
    <w:rsid w:val="009A610E"/>
    <w:rsid w:val="009A6E9C"/>
    <w:rsid w:val="009B0A15"/>
    <w:rsid w:val="009B1ACF"/>
    <w:rsid w:val="009C18E1"/>
    <w:rsid w:val="009C6760"/>
    <w:rsid w:val="009F26D3"/>
    <w:rsid w:val="00A02B78"/>
    <w:rsid w:val="00A175C2"/>
    <w:rsid w:val="00A21581"/>
    <w:rsid w:val="00A2744C"/>
    <w:rsid w:val="00A3279A"/>
    <w:rsid w:val="00A340D4"/>
    <w:rsid w:val="00A353CB"/>
    <w:rsid w:val="00A35667"/>
    <w:rsid w:val="00A35A82"/>
    <w:rsid w:val="00A35D0E"/>
    <w:rsid w:val="00A43045"/>
    <w:rsid w:val="00A43881"/>
    <w:rsid w:val="00A43F71"/>
    <w:rsid w:val="00A461EF"/>
    <w:rsid w:val="00A502C7"/>
    <w:rsid w:val="00A53CF3"/>
    <w:rsid w:val="00A57EB8"/>
    <w:rsid w:val="00A60504"/>
    <w:rsid w:val="00A8798D"/>
    <w:rsid w:val="00A90B82"/>
    <w:rsid w:val="00A92CF2"/>
    <w:rsid w:val="00A94662"/>
    <w:rsid w:val="00AA1B62"/>
    <w:rsid w:val="00AA461F"/>
    <w:rsid w:val="00AA60FF"/>
    <w:rsid w:val="00AB20BC"/>
    <w:rsid w:val="00AB2EF9"/>
    <w:rsid w:val="00AC54A4"/>
    <w:rsid w:val="00AE188F"/>
    <w:rsid w:val="00AE497D"/>
    <w:rsid w:val="00AE6B75"/>
    <w:rsid w:val="00AF4051"/>
    <w:rsid w:val="00AF5209"/>
    <w:rsid w:val="00AF6E06"/>
    <w:rsid w:val="00B0139D"/>
    <w:rsid w:val="00B0378D"/>
    <w:rsid w:val="00B05189"/>
    <w:rsid w:val="00B07DD2"/>
    <w:rsid w:val="00B13790"/>
    <w:rsid w:val="00B14C54"/>
    <w:rsid w:val="00B168FF"/>
    <w:rsid w:val="00B20590"/>
    <w:rsid w:val="00B238A9"/>
    <w:rsid w:val="00B25517"/>
    <w:rsid w:val="00B25F48"/>
    <w:rsid w:val="00B33638"/>
    <w:rsid w:val="00B3635F"/>
    <w:rsid w:val="00B424CF"/>
    <w:rsid w:val="00B44C27"/>
    <w:rsid w:val="00B56B94"/>
    <w:rsid w:val="00B57607"/>
    <w:rsid w:val="00B6071F"/>
    <w:rsid w:val="00B62CA1"/>
    <w:rsid w:val="00B6422A"/>
    <w:rsid w:val="00B642FB"/>
    <w:rsid w:val="00B722D2"/>
    <w:rsid w:val="00B7281A"/>
    <w:rsid w:val="00B72A9E"/>
    <w:rsid w:val="00B74AA4"/>
    <w:rsid w:val="00B767DC"/>
    <w:rsid w:val="00B8183B"/>
    <w:rsid w:val="00B95CD4"/>
    <w:rsid w:val="00B97DC8"/>
    <w:rsid w:val="00BA0CEC"/>
    <w:rsid w:val="00BA0DCF"/>
    <w:rsid w:val="00BB0889"/>
    <w:rsid w:val="00BB1206"/>
    <w:rsid w:val="00BB68C6"/>
    <w:rsid w:val="00BC565F"/>
    <w:rsid w:val="00BC6C66"/>
    <w:rsid w:val="00BD0DF7"/>
    <w:rsid w:val="00BD1C6C"/>
    <w:rsid w:val="00BE00D9"/>
    <w:rsid w:val="00BE1C17"/>
    <w:rsid w:val="00C00FFD"/>
    <w:rsid w:val="00C128BE"/>
    <w:rsid w:val="00C1369A"/>
    <w:rsid w:val="00C177D5"/>
    <w:rsid w:val="00C2048B"/>
    <w:rsid w:val="00C217BD"/>
    <w:rsid w:val="00C362D0"/>
    <w:rsid w:val="00C40AE8"/>
    <w:rsid w:val="00C40DAD"/>
    <w:rsid w:val="00C51C28"/>
    <w:rsid w:val="00C54C03"/>
    <w:rsid w:val="00C60F87"/>
    <w:rsid w:val="00C64AB2"/>
    <w:rsid w:val="00C6544D"/>
    <w:rsid w:val="00C654DE"/>
    <w:rsid w:val="00C670EA"/>
    <w:rsid w:val="00C671CE"/>
    <w:rsid w:val="00C71883"/>
    <w:rsid w:val="00C7263B"/>
    <w:rsid w:val="00C73EF6"/>
    <w:rsid w:val="00C760BB"/>
    <w:rsid w:val="00C775EF"/>
    <w:rsid w:val="00C80B03"/>
    <w:rsid w:val="00C853C1"/>
    <w:rsid w:val="00C87651"/>
    <w:rsid w:val="00C87C84"/>
    <w:rsid w:val="00C93DBD"/>
    <w:rsid w:val="00CA310C"/>
    <w:rsid w:val="00CA44FE"/>
    <w:rsid w:val="00CA65CE"/>
    <w:rsid w:val="00CB08BC"/>
    <w:rsid w:val="00CB4C6F"/>
    <w:rsid w:val="00CD1387"/>
    <w:rsid w:val="00CD6127"/>
    <w:rsid w:val="00CE0EFE"/>
    <w:rsid w:val="00CE3402"/>
    <w:rsid w:val="00CE3699"/>
    <w:rsid w:val="00CE48F1"/>
    <w:rsid w:val="00CF03C8"/>
    <w:rsid w:val="00CF0401"/>
    <w:rsid w:val="00CF210F"/>
    <w:rsid w:val="00CF559B"/>
    <w:rsid w:val="00CF629A"/>
    <w:rsid w:val="00D00520"/>
    <w:rsid w:val="00D02513"/>
    <w:rsid w:val="00D10268"/>
    <w:rsid w:val="00D1062A"/>
    <w:rsid w:val="00D11B00"/>
    <w:rsid w:val="00D14FF6"/>
    <w:rsid w:val="00D23C4E"/>
    <w:rsid w:val="00D247FD"/>
    <w:rsid w:val="00D301EF"/>
    <w:rsid w:val="00D30F45"/>
    <w:rsid w:val="00D40438"/>
    <w:rsid w:val="00D45F77"/>
    <w:rsid w:val="00D47874"/>
    <w:rsid w:val="00D533BA"/>
    <w:rsid w:val="00D5754D"/>
    <w:rsid w:val="00D60532"/>
    <w:rsid w:val="00D73A51"/>
    <w:rsid w:val="00D82DC0"/>
    <w:rsid w:val="00D8635B"/>
    <w:rsid w:val="00D91704"/>
    <w:rsid w:val="00D92E6F"/>
    <w:rsid w:val="00D931B1"/>
    <w:rsid w:val="00D938D0"/>
    <w:rsid w:val="00D95FD5"/>
    <w:rsid w:val="00DA4E03"/>
    <w:rsid w:val="00DA61AE"/>
    <w:rsid w:val="00DA65C9"/>
    <w:rsid w:val="00DB0C36"/>
    <w:rsid w:val="00DB0D7B"/>
    <w:rsid w:val="00DB18A4"/>
    <w:rsid w:val="00DB23C0"/>
    <w:rsid w:val="00DB4246"/>
    <w:rsid w:val="00DC21A6"/>
    <w:rsid w:val="00DC2B82"/>
    <w:rsid w:val="00DC7B58"/>
    <w:rsid w:val="00DD7C54"/>
    <w:rsid w:val="00DE1E46"/>
    <w:rsid w:val="00DE5509"/>
    <w:rsid w:val="00DE56C6"/>
    <w:rsid w:val="00DE5C2C"/>
    <w:rsid w:val="00DF108D"/>
    <w:rsid w:val="00DF254D"/>
    <w:rsid w:val="00DF2F71"/>
    <w:rsid w:val="00DF408E"/>
    <w:rsid w:val="00DF5DB4"/>
    <w:rsid w:val="00E038D9"/>
    <w:rsid w:val="00E11297"/>
    <w:rsid w:val="00E11C2A"/>
    <w:rsid w:val="00E12CD4"/>
    <w:rsid w:val="00E13623"/>
    <w:rsid w:val="00E22153"/>
    <w:rsid w:val="00E25F32"/>
    <w:rsid w:val="00E3386A"/>
    <w:rsid w:val="00E37EED"/>
    <w:rsid w:val="00E40D87"/>
    <w:rsid w:val="00E41695"/>
    <w:rsid w:val="00E53C8E"/>
    <w:rsid w:val="00E822DA"/>
    <w:rsid w:val="00E827B5"/>
    <w:rsid w:val="00E85E71"/>
    <w:rsid w:val="00E95F0D"/>
    <w:rsid w:val="00EA2A60"/>
    <w:rsid w:val="00EA3910"/>
    <w:rsid w:val="00EC396C"/>
    <w:rsid w:val="00EC3C8F"/>
    <w:rsid w:val="00EC4D2B"/>
    <w:rsid w:val="00EC51FC"/>
    <w:rsid w:val="00EC7AFE"/>
    <w:rsid w:val="00ED2742"/>
    <w:rsid w:val="00ED4040"/>
    <w:rsid w:val="00ED6C7A"/>
    <w:rsid w:val="00EE40CE"/>
    <w:rsid w:val="00EE6A14"/>
    <w:rsid w:val="00EF3A6C"/>
    <w:rsid w:val="00EF6B37"/>
    <w:rsid w:val="00F062EF"/>
    <w:rsid w:val="00F07AB2"/>
    <w:rsid w:val="00F10942"/>
    <w:rsid w:val="00F14F81"/>
    <w:rsid w:val="00F20136"/>
    <w:rsid w:val="00F244CA"/>
    <w:rsid w:val="00F2462B"/>
    <w:rsid w:val="00F2745C"/>
    <w:rsid w:val="00F27A17"/>
    <w:rsid w:val="00F3536E"/>
    <w:rsid w:val="00F41769"/>
    <w:rsid w:val="00F4338F"/>
    <w:rsid w:val="00F47170"/>
    <w:rsid w:val="00F50E84"/>
    <w:rsid w:val="00F541A2"/>
    <w:rsid w:val="00F551B8"/>
    <w:rsid w:val="00F720F7"/>
    <w:rsid w:val="00F75AF6"/>
    <w:rsid w:val="00F84123"/>
    <w:rsid w:val="00F84DBC"/>
    <w:rsid w:val="00F86389"/>
    <w:rsid w:val="00F86E3E"/>
    <w:rsid w:val="00F87B77"/>
    <w:rsid w:val="00F919F3"/>
    <w:rsid w:val="00F92C12"/>
    <w:rsid w:val="00F93943"/>
    <w:rsid w:val="00F960FD"/>
    <w:rsid w:val="00FA1B64"/>
    <w:rsid w:val="00FB30C2"/>
    <w:rsid w:val="00FC245F"/>
    <w:rsid w:val="00FC2535"/>
    <w:rsid w:val="00FC42F0"/>
    <w:rsid w:val="00FC6285"/>
    <w:rsid w:val="00FD33D4"/>
    <w:rsid w:val="00FE4553"/>
    <w:rsid w:val="00FF0F2F"/>
    <w:rsid w:val="00FF41C3"/>
    <w:rsid w:val="00FF4B87"/>
    <w:rsid w:val="00FF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EF3D"/>
  <w15:docId w15:val="{E6B4D7A9-C4B1-49FE-9B03-7F36F83A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B5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DF4"/>
    <w:rPr>
      <w:color w:val="0000FF"/>
      <w:u w:val="single"/>
    </w:rPr>
  </w:style>
  <w:style w:type="paragraph" w:styleId="Header">
    <w:name w:val="header"/>
    <w:basedOn w:val="Normal"/>
    <w:link w:val="HeaderChar"/>
    <w:uiPriority w:val="99"/>
    <w:unhideWhenUsed/>
    <w:rsid w:val="0053255C"/>
    <w:pPr>
      <w:tabs>
        <w:tab w:val="center" w:pos="4680"/>
        <w:tab w:val="right" w:pos="9360"/>
      </w:tabs>
    </w:pPr>
  </w:style>
  <w:style w:type="character" w:customStyle="1" w:styleId="HeaderChar">
    <w:name w:val="Header Char"/>
    <w:basedOn w:val="DefaultParagraphFont"/>
    <w:link w:val="Header"/>
    <w:uiPriority w:val="99"/>
    <w:rsid w:val="0053255C"/>
    <w:rPr>
      <w:sz w:val="22"/>
      <w:szCs w:val="22"/>
    </w:rPr>
  </w:style>
  <w:style w:type="paragraph" w:styleId="Footer">
    <w:name w:val="footer"/>
    <w:basedOn w:val="Normal"/>
    <w:link w:val="FooterChar"/>
    <w:uiPriority w:val="99"/>
    <w:unhideWhenUsed/>
    <w:rsid w:val="0053255C"/>
    <w:pPr>
      <w:tabs>
        <w:tab w:val="center" w:pos="4680"/>
        <w:tab w:val="right" w:pos="9360"/>
      </w:tabs>
    </w:pPr>
  </w:style>
  <w:style w:type="character" w:customStyle="1" w:styleId="FooterChar">
    <w:name w:val="Footer Char"/>
    <w:basedOn w:val="DefaultParagraphFont"/>
    <w:link w:val="Footer"/>
    <w:uiPriority w:val="99"/>
    <w:rsid w:val="0053255C"/>
    <w:rPr>
      <w:sz w:val="22"/>
      <w:szCs w:val="22"/>
    </w:rPr>
  </w:style>
  <w:style w:type="paragraph" w:styleId="BalloonText">
    <w:name w:val="Balloon Text"/>
    <w:basedOn w:val="Normal"/>
    <w:link w:val="BalloonTextChar"/>
    <w:uiPriority w:val="99"/>
    <w:semiHidden/>
    <w:unhideWhenUsed/>
    <w:rsid w:val="005325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5C"/>
    <w:rPr>
      <w:rFonts w:ascii="Tahoma" w:hAnsi="Tahoma" w:cs="Tahoma"/>
      <w:sz w:val="16"/>
      <w:szCs w:val="16"/>
    </w:rPr>
  </w:style>
  <w:style w:type="paragraph" w:styleId="NormalWeb">
    <w:name w:val="Normal (Web)"/>
    <w:basedOn w:val="Normal"/>
    <w:uiPriority w:val="99"/>
    <w:semiHidden/>
    <w:unhideWhenUsed/>
    <w:rsid w:val="00EF6B37"/>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EF6B37"/>
    <w:rPr>
      <w:b/>
      <w:bCs/>
    </w:rPr>
  </w:style>
  <w:style w:type="character" w:styleId="Emphasis">
    <w:name w:val="Emphasis"/>
    <w:basedOn w:val="DefaultParagraphFont"/>
    <w:uiPriority w:val="20"/>
    <w:qFormat/>
    <w:rsid w:val="00CF0401"/>
    <w:rPr>
      <w:i/>
      <w:iCs/>
    </w:rPr>
  </w:style>
  <w:style w:type="paragraph" w:styleId="ListParagraph">
    <w:name w:val="List Paragraph"/>
    <w:basedOn w:val="Normal"/>
    <w:uiPriority w:val="34"/>
    <w:qFormat/>
    <w:rsid w:val="007468F8"/>
    <w:pPr>
      <w:ind w:left="720"/>
      <w:contextualSpacing/>
    </w:pPr>
    <w:rPr>
      <w:rFonts w:eastAsiaTheme="minorHAnsi"/>
      <w:sz w:val="24"/>
      <w:szCs w:val="24"/>
    </w:rPr>
  </w:style>
  <w:style w:type="character" w:customStyle="1" w:styleId="desc">
    <w:name w:val="desc"/>
    <w:basedOn w:val="DefaultParagraphFont"/>
    <w:rsid w:val="004F3737"/>
  </w:style>
  <w:style w:type="character" w:customStyle="1" w:styleId="grame">
    <w:name w:val="grame"/>
    <w:basedOn w:val="DefaultParagraphFont"/>
    <w:rsid w:val="00F86E3E"/>
  </w:style>
  <w:style w:type="character" w:customStyle="1" w:styleId="spelle">
    <w:name w:val="spelle"/>
    <w:basedOn w:val="DefaultParagraphFont"/>
    <w:rsid w:val="00F86E3E"/>
  </w:style>
  <w:style w:type="character" w:customStyle="1" w:styleId="apple-style-span">
    <w:name w:val="apple-style-span"/>
    <w:basedOn w:val="DefaultParagraphFont"/>
    <w:rsid w:val="005C697C"/>
  </w:style>
  <w:style w:type="paragraph" w:styleId="FootnoteText">
    <w:name w:val="footnote text"/>
    <w:basedOn w:val="Normal"/>
    <w:link w:val="FootnoteTextChar"/>
    <w:uiPriority w:val="99"/>
    <w:rsid w:val="00786688"/>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786688"/>
    <w:rPr>
      <w:rFonts w:eastAsia="Times New Roman"/>
      <w:sz w:val="20"/>
      <w:szCs w:val="20"/>
    </w:rPr>
  </w:style>
  <w:style w:type="character" w:styleId="FollowedHyperlink">
    <w:name w:val="FollowedHyperlink"/>
    <w:basedOn w:val="DefaultParagraphFont"/>
    <w:uiPriority w:val="99"/>
    <w:semiHidden/>
    <w:unhideWhenUsed/>
    <w:rsid w:val="007B2D1F"/>
    <w:rPr>
      <w:color w:val="800080" w:themeColor="followedHyperlink"/>
      <w:u w:val="single"/>
    </w:rPr>
  </w:style>
  <w:style w:type="character" w:customStyle="1" w:styleId="cit-title">
    <w:name w:val="cit-title"/>
    <w:basedOn w:val="DefaultParagraphFont"/>
    <w:rsid w:val="00F2462B"/>
  </w:style>
  <w:style w:type="character" w:styleId="HTMLCite">
    <w:name w:val="HTML Cite"/>
    <w:basedOn w:val="DefaultParagraphFont"/>
    <w:uiPriority w:val="99"/>
    <w:semiHidden/>
    <w:unhideWhenUsed/>
    <w:rsid w:val="00F2462B"/>
    <w:rPr>
      <w:i/>
      <w:iCs/>
    </w:rPr>
  </w:style>
  <w:style w:type="character" w:customStyle="1" w:styleId="cit-print-date">
    <w:name w:val="cit-print-date"/>
    <w:basedOn w:val="DefaultParagraphFont"/>
    <w:rsid w:val="00F2462B"/>
  </w:style>
  <w:style w:type="character" w:customStyle="1" w:styleId="cit-vol">
    <w:name w:val="cit-vol"/>
    <w:basedOn w:val="DefaultParagraphFont"/>
    <w:rsid w:val="00F2462B"/>
  </w:style>
  <w:style w:type="character" w:customStyle="1" w:styleId="cit-sep">
    <w:name w:val="cit-sep"/>
    <w:basedOn w:val="DefaultParagraphFont"/>
    <w:rsid w:val="00F2462B"/>
  </w:style>
  <w:style w:type="character" w:customStyle="1" w:styleId="cit-first-page">
    <w:name w:val="cit-first-page"/>
    <w:basedOn w:val="DefaultParagraphFont"/>
    <w:rsid w:val="00F2462B"/>
  </w:style>
  <w:style w:type="character" w:customStyle="1" w:styleId="cit-last-page">
    <w:name w:val="cit-last-page"/>
    <w:basedOn w:val="DefaultParagraphFont"/>
    <w:rsid w:val="00F2462B"/>
  </w:style>
  <w:style w:type="character" w:customStyle="1" w:styleId="cit-auth">
    <w:name w:val="cit-auth"/>
    <w:basedOn w:val="DefaultParagraphFont"/>
    <w:rsid w:val="00F2462B"/>
  </w:style>
  <w:style w:type="character" w:customStyle="1" w:styleId="search-result-highlight">
    <w:name w:val="search-result-highlight"/>
    <w:basedOn w:val="DefaultParagraphFont"/>
    <w:rsid w:val="00F2462B"/>
  </w:style>
  <w:style w:type="character" w:customStyle="1" w:styleId="cit-issue">
    <w:name w:val="cit-issue"/>
    <w:basedOn w:val="DefaultParagraphFont"/>
    <w:rsid w:val="00F2462B"/>
  </w:style>
  <w:style w:type="character" w:customStyle="1" w:styleId="cit-ahead-of-print-date">
    <w:name w:val="cit-ahead-of-print-date"/>
    <w:basedOn w:val="DefaultParagraphFont"/>
    <w:rsid w:val="00F2462B"/>
  </w:style>
  <w:style w:type="paragraph" w:customStyle="1" w:styleId="Default">
    <w:name w:val="Default"/>
    <w:rsid w:val="002C7E36"/>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1780">
      <w:bodyDiv w:val="1"/>
      <w:marLeft w:val="0"/>
      <w:marRight w:val="0"/>
      <w:marTop w:val="0"/>
      <w:marBottom w:val="0"/>
      <w:divBdr>
        <w:top w:val="none" w:sz="0" w:space="0" w:color="auto"/>
        <w:left w:val="none" w:sz="0" w:space="0" w:color="auto"/>
        <w:bottom w:val="none" w:sz="0" w:space="0" w:color="auto"/>
        <w:right w:val="none" w:sz="0" w:space="0" w:color="auto"/>
      </w:divBdr>
    </w:div>
    <w:div w:id="390544705">
      <w:bodyDiv w:val="1"/>
      <w:marLeft w:val="0"/>
      <w:marRight w:val="0"/>
      <w:marTop w:val="0"/>
      <w:marBottom w:val="0"/>
      <w:divBdr>
        <w:top w:val="none" w:sz="0" w:space="0" w:color="auto"/>
        <w:left w:val="none" w:sz="0" w:space="0" w:color="auto"/>
        <w:bottom w:val="none" w:sz="0" w:space="0" w:color="auto"/>
        <w:right w:val="none" w:sz="0" w:space="0" w:color="auto"/>
      </w:divBdr>
    </w:div>
    <w:div w:id="524563544">
      <w:bodyDiv w:val="1"/>
      <w:marLeft w:val="0"/>
      <w:marRight w:val="0"/>
      <w:marTop w:val="0"/>
      <w:marBottom w:val="0"/>
      <w:divBdr>
        <w:top w:val="none" w:sz="0" w:space="0" w:color="auto"/>
        <w:left w:val="none" w:sz="0" w:space="0" w:color="auto"/>
        <w:bottom w:val="none" w:sz="0" w:space="0" w:color="auto"/>
        <w:right w:val="none" w:sz="0" w:space="0" w:color="auto"/>
      </w:divBdr>
    </w:div>
    <w:div w:id="718018813">
      <w:bodyDiv w:val="1"/>
      <w:marLeft w:val="0"/>
      <w:marRight w:val="0"/>
      <w:marTop w:val="0"/>
      <w:marBottom w:val="0"/>
      <w:divBdr>
        <w:top w:val="none" w:sz="0" w:space="0" w:color="auto"/>
        <w:left w:val="none" w:sz="0" w:space="0" w:color="auto"/>
        <w:bottom w:val="none" w:sz="0" w:space="0" w:color="auto"/>
        <w:right w:val="none" w:sz="0" w:space="0" w:color="auto"/>
      </w:divBdr>
      <w:divsChild>
        <w:div w:id="1864828352">
          <w:marLeft w:val="0"/>
          <w:marRight w:val="0"/>
          <w:marTop w:val="0"/>
          <w:marBottom w:val="0"/>
          <w:divBdr>
            <w:top w:val="none" w:sz="0" w:space="0" w:color="auto"/>
            <w:left w:val="none" w:sz="0" w:space="0" w:color="auto"/>
            <w:bottom w:val="none" w:sz="0" w:space="0" w:color="auto"/>
            <w:right w:val="none" w:sz="0" w:space="0" w:color="auto"/>
          </w:divBdr>
        </w:div>
      </w:divsChild>
    </w:div>
    <w:div w:id="796726865">
      <w:bodyDiv w:val="1"/>
      <w:marLeft w:val="0"/>
      <w:marRight w:val="0"/>
      <w:marTop w:val="0"/>
      <w:marBottom w:val="0"/>
      <w:divBdr>
        <w:top w:val="none" w:sz="0" w:space="0" w:color="auto"/>
        <w:left w:val="none" w:sz="0" w:space="0" w:color="auto"/>
        <w:bottom w:val="none" w:sz="0" w:space="0" w:color="auto"/>
        <w:right w:val="none" w:sz="0" w:space="0" w:color="auto"/>
      </w:divBdr>
    </w:div>
    <w:div w:id="939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psycinteractive.org/papers/socdev.pdf" TargetMode="External"/><Relationship Id="rId13" Type="http://schemas.openxmlformats.org/officeDocument/2006/relationships/hyperlink" Target="http://casel.org/publications/safe-and-sound-an-educational-leaders-guide-to-evidence-based-sel-programs/" TargetMode="External"/><Relationship Id="rId18" Type="http://schemas.openxmlformats.org/officeDocument/2006/relationships/hyperlink" Target="http://csefel.vanderbilt.edu/modules/module4/handout7.pdf" TargetMode="External"/><Relationship Id="rId26" Type="http://schemas.openxmlformats.org/officeDocument/2006/relationships/hyperlink" Target="http://www.edpsycinteractive.org/papers/conative.pdf" TargetMode="External"/><Relationship Id="rId39" Type="http://schemas.openxmlformats.org/officeDocument/2006/relationships/hyperlink" Target="http://www.cyfdivision.com/documents/State_approaches_to_promoting_young_childrens_healthy_mental_development_11-05.pdf" TargetMode="External"/><Relationship Id="rId3" Type="http://schemas.openxmlformats.org/officeDocument/2006/relationships/styles" Target="styles.xml"/><Relationship Id="rId21" Type="http://schemas.openxmlformats.org/officeDocument/2006/relationships/hyperlink" Target="http://www.sedl.org/connections/resources/evidence.pdf" TargetMode="External"/><Relationship Id="rId34" Type="http://schemas.openxmlformats.org/officeDocument/2006/relationships/hyperlink" Target="http://www2.ed.gov/pubs/NatAtRisk/index.htm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ep-dc.org/cfcontent_file.cfm?Attachment=McMurrer%5FFullReport%5FCurricAndInstruction%5F072407%2Epdf" TargetMode="External"/><Relationship Id="rId17" Type="http://schemas.openxmlformats.org/officeDocument/2006/relationships/hyperlink" Target="http://olms.cte.jhu.edu/olms/data/resource/4008/SocialEmotional%20Innovations.pdf" TargetMode="External"/><Relationship Id="rId25" Type="http://schemas.openxmlformats.org/officeDocument/2006/relationships/hyperlink" Target="http://www.edpsycinteractive.org/brilstar/integrative/index.html" TargetMode="External"/><Relationship Id="rId33" Type="http://schemas.openxmlformats.org/officeDocument/2006/relationships/hyperlink" Target="http://www.nd.edu/~alfac/narvaez/Narvaez%20HMD%2009.14.pdf" TargetMode="External"/><Relationship Id="rId38" Type="http://schemas.openxmlformats.org/officeDocument/2006/relationships/hyperlink" Target="http://www.search-institute.org/system/files/2002BuildingStrongFamilies-Highlights.pdf" TargetMode="External"/><Relationship Id="rId2" Type="http://schemas.openxmlformats.org/officeDocument/2006/relationships/numbering" Target="numbering.xml"/><Relationship Id="rId16" Type="http://schemas.openxmlformats.org/officeDocument/2006/relationships/hyperlink" Target="http://psych.colorado.edu/~tito/sp03/7536/Dunbar_1998.pdf" TargetMode="External"/><Relationship Id="rId20" Type="http://schemas.openxmlformats.org/officeDocument/2006/relationships/hyperlink" Target="http://ceep.crc.illinois.edu/pubs/ivpaguide/appendix/hartup-friends.pdf" TargetMode="External"/><Relationship Id="rId29" Type="http://schemas.openxmlformats.org/officeDocument/2006/relationships/hyperlink" Target="http://pos-psych.com/news/guest-author/200812081289" TargetMode="External"/><Relationship Id="rId41" Type="http://schemas.openxmlformats.org/officeDocument/2006/relationships/hyperlink" Target="http://www2.ed.gov/nclb/overview/intro/factshee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psycinteractive.org/papers/affectdev.pdf" TargetMode="External"/><Relationship Id="rId24" Type="http://schemas.openxmlformats.org/officeDocument/2006/relationships/hyperlink" Target="http://www.edpsycinteractive.org/brilstar/integrative/upelem/index.html" TargetMode="External"/><Relationship Id="rId32" Type="http://schemas.openxmlformats.org/officeDocument/2006/relationships/hyperlink" Target="http://www.nldontheweb.org/Mcclellan_Katz.htm" TargetMode="External"/><Relationship Id="rId37" Type="http://schemas.openxmlformats.org/officeDocument/2006/relationships/hyperlink" Target="http://www.search-institute.org/system/files/SignsofProgress-5-03.pdf" TargetMode="External"/><Relationship Id="rId40" Type="http://schemas.openxmlformats.org/officeDocument/2006/relationships/hyperlink" Target="http://www.cimh.org/downloads/The%20Infant,%20Preschool,%20Family,%20Mental%20Health%20Initiative%20Compendium%20of%20Screening%20Tools%20for%20Early%20Childhood%20Social-Emotional%20Deve.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source.org/wiki/Democracy_and_Education" TargetMode="External"/><Relationship Id="rId23" Type="http://schemas.openxmlformats.org/officeDocument/2006/relationships/hyperlink" Target="http://www.edpsycinteractive.org/topics/instruct/4mat.html" TargetMode="External"/><Relationship Id="rId28" Type="http://schemas.openxmlformats.org/officeDocument/2006/relationships/hyperlink" Target="http://www.ibo.org/programmes/documents/learner_profile_en.pdf" TargetMode="External"/><Relationship Id="rId36" Type="http://schemas.openxmlformats.org/officeDocument/2006/relationships/hyperlink" Target="http://www.nectac.org/~pdfs/pubs/screening.pdf" TargetMode="External"/><Relationship Id="rId10" Type="http://schemas.openxmlformats.org/officeDocument/2006/relationships/hyperlink" Target="http://epaa.asu.edu/epaa/v12n1/v12n1.pdf" TargetMode="External"/><Relationship Id="rId19" Type="http://schemas.openxmlformats.org/officeDocument/2006/relationships/hyperlink" Target="http://www.casel.org/downloads/AmericanPsychologist2003.pdf" TargetMode="External"/><Relationship Id="rId31" Type="http://schemas.openxmlformats.org/officeDocument/2006/relationships/hyperlink" Target="http://www.cfchildren.org/issues/sel/school/index.cfm?pri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children.org/issues/sel/education/index.cfm?print" TargetMode="External"/><Relationship Id="rId14" Type="http://schemas.openxmlformats.org/officeDocument/2006/relationships/hyperlink" Target="http://casel.org/why-it-matters/what-is-sel/" TargetMode="External"/><Relationship Id="rId22" Type="http://schemas.openxmlformats.org/officeDocument/2006/relationships/hyperlink" Target="http://www.edpsycinteractive.org/papers/conceptual-age.pdf" TargetMode="External"/><Relationship Id="rId27" Type="http://schemas.openxmlformats.org/officeDocument/2006/relationships/hyperlink" Target="http://www.edpsycinteractive.org/papers/improving-school-achievement.pdf" TargetMode="External"/><Relationship Id="rId30" Type="http://schemas.openxmlformats.org/officeDocument/2006/relationships/hyperlink" Target="http://pos-psych.com/news/guest-author/200812091298" TargetMode="External"/><Relationship Id="rId35" Type="http://schemas.openxmlformats.org/officeDocument/2006/relationships/hyperlink" Target="http://www.casel.org/downloads/PackardES.pdf"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A979-7BED-429B-9D76-11E0D265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15001</Words>
  <Characters>85507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Running head: SOCIAL DEVELOPMENT</vt:lpstr>
    </vt:vector>
  </TitlesOfParts>
  <Company>Hewlett-Packard</Company>
  <LinksUpToDate>false</LinksUpToDate>
  <CharactersWithSpaces>100308</CharactersWithSpaces>
  <SharedDoc>false</SharedDoc>
  <HLinks>
    <vt:vector size="306" baseType="variant">
      <vt:variant>
        <vt:i4>5636185</vt:i4>
      </vt:variant>
      <vt:variant>
        <vt:i4>150</vt:i4>
      </vt:variant>
      <vt:variant>
        <vt:i4>0</vt:i4>
      </vt:variant>
      <vt:variant>
        <vt:i4>5</vt:i4>
      </vt:variant>
      <vt:variant>
        <vt:lpwstr>http://www.cimh.org/</vt:lpwstr>
      </vt:variant>
      <vt:variant>
        <vt:lpwstr/>
      </vt:variant>
      <vt:variant>
        <vt:i4>6357054</vt:i4>
      </vt:variant>
      <vt:variant>
        <vt:i4>147</vt:i4>
      </vt:variant>
      <vt:variant>
        <vt:i4>0</vt:i4>
      </vt:variant>
      <vt:variant>
        <vt:i4>5</vt:i4>
      </vt:variant>
      <vt:variant>
        <vt:lpwstr>http://www.cfchildren.org/issues/sel/school/index.cfm?print</vt:lpwstr>
      </vt:variant>
      <vt:variant>
        <vt:lpwstr/>
      </vt:variant>
      <vt:variant>
        <vt:i4>5570635</vt:i4>
      </vt:variant>
      <vt:variant>
        <vt:i4>144</vt:i4>
      </vt:variant>
      <vt:variant>
        <vt:i4>0</vt:i4>
      </vt:variant>
      <vt:variant>
        <vt:i4>5</vt:i4>
      </vt:variant>
      <vt:variant>
        <vt:lpwstr>http://www.nccp.org/</vt:lpwstr>
      </vt:variant>
      <vt:variant>
        <vt:lpwstr/>
      </vt:variant>
      <vt:variant>
        <vt:i4>1179719</vt:i4>
      </vt:variant>
      <vt:variant>
        <vt:i4>141</vt:i4>
      </vt:variant>
      <vt:variant>
        <vt:i4>0</vt:i4>
      </vt:variant>
      <vt:variant>
        <vt:i4>5</vt:i4>
      </vt:variant>
      <vt:variant>
        <vt:lpwstr>http://chiron.valdosta.edu/whuitt/papers/conceptual_age_s.doc</vt:lpwstr>
      </vt:variant>
      <vt:variant>
        <vt:lpwstr/>
      </vt:variant>
      <vt:variant>
        <vt:i4>3801199</vt:i4>
      </vt:variant>
      <vt:variant>
        <vt:i4>138</vt:i4>
      </vt:variant>
      <vt:variant>
        <vt:i4>0</vt:i4>
      </vt:variant>
      <vt:variant>
        <vt:i4>5</vt:i4>
      </vt:variant>
      <vt:variant>
        <vt:lpwstr>http://www.cfchildren.org/issues/sel/education/index.cfm?print</vt:lpwstr>
      </vt:variant>
      <vt:variant>
        <vt:lpwstr/>
      </vt:variant>
      <vt:variant>
        <vt:i4>3866657</vt:i4>
      </vt:variant>
      <vt:variant>
        <vt:i4>135</vt:i4>
      </vt:variant>
      <vt:variant>
        <vt:i4>0</vt:i4>
      </vt:variant>
      <vt:variant>
        <vt:i4>5</vt:i4>
      </vt:variant>
      <vt:variant>
        <vt:lpwstr>http://www.unl.edu/buros/bimm/html/index02.html</vt:lpwstr>
      </vt:variant>
      <vt:variant>
        <vt:lpwstr/>
      </vt:variant>
      <vt:variant>
        <vt:i4>3407914</vt:i4>
      </vt:variant>
      <vt:variant>
        <vt:i4>132</vt:i4>
      </vt:variant>
      <vt:variant>
        <vt:i4>0</vt:i4>
      </vt:variant>
      <vt:variant>
        <vt:i4>5</vt:i4>
      </vt:variant>
      <vt:variant>
        <vt:lpwstr>http://www.nectac.org/</vt:lpwstr>
      </vt:variant>
      <vt:variant>
        <vt:lpwstr/>
      </vt:variant>
      <vt:variant>
        <vt:i4>3080286</vt:i4>
      </vt:variant>
      <vt:variant>
        <vt:i4>129</vt:i4>
      </vt:variant>
      <vt:variant>
        <vt:i4>0</vt:i4>
      </vt:variant>
      <vt:variant>
        <vt:i4>5</vt:i4>
      </vt:variant>
      <vt:variant>
        <vt:lpwstr>http://www.first5caspecialneeds.org/documents/IPFMHI_CompendiumofScreeningTools.pdf</vt:lpwstr>
      </vt:variant>
      <vt:variant>
        <vt:lpwstr/>
      </vt:variant>
      <vt:variant>
        <vt:i4>4456521</vt:i4>
      </vt:variant>
      <vt:variant>
        <vt:i4>126</vt:i4>
      </vt:variant>
      <vt:variant>
        <vt:i4>0</vt:i4>
      </vt:variant>
      <vt:variant>
        <vt:i4>5</vt:i4>
      </vt:variant>
      <vt:variant>
        <vt:lpwstr>http://www.vanderbilt.edu/csefel/</vt:lpwstr>
      </vt:variant>
      <vt:variant>
        <vt:lpwstr/>
      </vt:variant>
      <vt:variant>
        <vt:i4>4849735</vt:i4>
      </vt:variant>
      <vt:variant>
        <vt:i4>123</vt:i4>
      </vt:variant>
      <vt:variant>
        <vt:i4>0</vt:i4>
      </vt:variant>
      <vt:variant>
        <vt:i4>5</vt:i4>
      </vt:variant>
      <vt:variant>
        <vt:lpwstr>http://www.brookespublishing.com/store/books/linder-tpbai2/index.htm</vt:lpwstr>
      </vt:variant>
      <vt:variant>
        <vt:lpwstr/>
      </vt:variant>
      <vt:variant>
        <vt:i4>5111876</vt:i4>
      </vt:variant>
      <vt:variant>
        <vt:i4>120</vt:i4>
      </vt:variant>
      <vt:variant>
        <vt:i4>0</vt:i4>
      </vt:variant>
      <vt:variant>
        <vt:i4>5</vt:i4>
      </vt:variant>
      <vt:variant>
        <vt:lpwstr>C:\Documents and Settings\Katie\Documents and Settings\whuitt\Local Settings\Temp\. http:\vinst.umdnj.edu\VAID\TestReport.asp?Code=BBRSP</vt:lpwstr>
      </vt:variant>
      <vt:variant>
        <vt:lpwstr/>
      </vt:variant>
      <vt:variant>
        <vt:i4>1835031</vt:i4>
      </vt:variant>
      <vt:variant>
        <vt:i4>117</vt:i4>
      </vt:variant>
      <vt:variant>
        <vt:i4>0</vt:i4>
      </vt:variant>
      <vt:variant>
        <vt:i4>5</vt:i4>
      </vt:variant>
      <vt:variant>
        <vt:lpwstr>http:/www.cps.nova.edu/~cpphelp/CBCL.html</vt:lpwstr>
      </vt:variant>
      <vt:variant>
        <vt:lpwstr/>
      </vt:variant>
      <vt:variant>
        <vt:i4>2490470</vt:i4>
      </vt:variant>
      <vt:variant>
        <vt:i4>114</vt:i4>
      </vt:variant>
      <vt:variant>
        <vt:i4>0</vt:i4>
      </vt:variant>
      <vt:variant>
        <vt:i4>5</vt:i4>
      </vt:variant>
      <vt:variant>
        <vt:lpwstr>http://www.education.com/reference/article/Ref_Young_Social/?page=2</vt:lpwstr>
      </vt:variant>
      <vt:variant>
        <vt:lpwstr/>
      </vt:variant>
      <vt:variant>
        <vt:i4>3211373</vt:i4>
      </vt:variant>
      <vt:variant>
        <vt:i4>111</vt:i4>
      </vt:variant>
      <vt:variant>
        <vt:i4>0</vt:i4>
      </vt:variant>
      <vt:variant>
        <vt:i4>5</vt:i4>
      </vt:variant>
      <vt:variant>
        <vt:lpwstr>http://www.fpg.unc.edu/~eco/pdfs/BriganceIED-IIcrosswalk7-3-06.pdf</vt:lpwstr>
      </vt:variant>
      <vt:variant>
        <vt:lpwstr/>
      </vt:variant>
      <vt:variant>
        <vt:i4>5636185</vt:i4>
      </vt:variant>
      <vt:variant>
        <vt:i4>108</vt:i4>
      </vt:variant>
      <vt:variant>
        <vt:i4>0</vt:i4>
      </vt:variant>
      <vt:variant>
        <vt:i4>5</vt:i4>
      </vt:variant>
      <vt:variant>
        <vt:lpwstr>http://www.pedstest.com/</vt:lpwstr>
      </vt:variant>
      <vt:variant>
        <vt:lpwstr/>
      </vt:variant>
      <vt:variant>
        <vt:i4>3145855</vt:i4>
      </vt:variant>
      <vt:variant>
        <vt:i4>105</vt:i4>
      </vt:variant>
      <vt:variant>
        <vt:i4>0</vt:i4>
      </vt:variant>
      <vt:variant>
        <vt:i4>5</vt:i4>
      </vt:variant>
      <vt:variant>
        <vt:lpwstr>http://ags.pearsonassessments.com/Group.asp?nGroupInfoID=a3600</vt:lpwstr>
      </vt:variant>
      <vt:variant>
        <vt:lpwstr/>
      </vt:variant>
      <vt:variant>
        <vt:i4>4390939</vt:i4>
      </vt:variant>
      <vt:variant>
        <vt:i4>102</vt:i4>
      </vt:variant>
      <vt:variant>
        <vt:i4>0</vt:i4>
      </vt:variant>
      <vt:variant>
        <vt:i4>5</vt:i4>
      </vt:variant>
      <vt:variant>
        <vt:lpwstr>http://pearsonassess.com/haiweb/cultures/en-us/productdetail.htm?pid=015-8007-387</vt:lpwstr>
      </vt:variant>
      <vt:variant>
        <vt:lpwstr/>
      </vt:variant>
      <vt:variant>
        <vt:i4>1638472</vt:i4>
      </vt:variant>
      <vt:variant>
        <vt:i4>99</vt:i4>
      </vt:variant>
      <vt:variant>
        <vt:i4>0</vt:i4>
      </vt:variant>
      <vt:variant>
        <vt:i4>5</vt:i4>
      </vt:variant>
      <vt:variant>
        <vt:lpwstr>http://education.missouristate.edu/assets/starrs/Early_Screening_Project.pdf</vt:lpwstr>
      </vt:variant>
      <vt:variant>
        <vt:lpwstr/>
      </vt:variant>
      <vt:variant>
        <vt:i4>6881336</vt:i4>
      </vt:variant>
      <vt:variant>
        <vt:i4>96</vt:i4>
      </vt:variant>
      <vt:variant>
        <vt:i4>0</vt:i4>
      </vt:variant>
      <vt:variant>
        <vt:i4>5</vt:i4>
      </vt:variant>
      <vt:variant>
        <vt:lpwstr>http://www.kaplanco.com/store/trans/productDetailForm.asp?PID=41009</vt:lpwstr>
      </vt:variant>
      <vt:variant>
        <vt:lpwstr/>
      </vt:variant>
      <vt:variant>
        <vt:i4>4587549</vt:i4>
      </vt:variant>
      <vt:variant>
        <vt:i4>93</vt:i4>
      </vt:variant>
      <vt:variant>
        <vt:i4>0</vt:i4>
      </vt:variant>
      <vt:variant>
        <vt:i4>5</vt:i4>
      </vt:variant>
      <vt:variant>
        <vt:lpwstr>http://www.aseba.org/</vt:lpwstr>
      </vt:variant>
      <vt:variant>
        <vt:lpwstr/>
      </vt:variant>
      <vt:variant>
        <vt:i4>5374022</vt:i4>
      </vt:variant>
      <vt:variant>
        <vt:i4>90</vt:i4>
      </vt:variant>
      <vt:variant>
        <vt:i4>0</vt:i4>
      </vt:variant>
      <vt:variant>
        <vt:i4>5</vt:i4>
      </vt:variant>
      <vt:variant>
        <vt:lpwstr>http://vinst.umdnj.edu/VAID/TestReport.asp?Code=ECBI</vt:lpwstr>
      </vt:variant>
      <vt:variant>
        <vt:lpwstr/>
      </vt:variant>
      <vt:variant>
        <vt:i4>4456476</vt:i4>
      </vt:variant>
      <vt:variant>
        <vt:i4>87</vt:i4>
      </vt:variant>
      <vt:variant>
        <vt:i4>0</vt:i4>
      </vt:variant>
      <vt:variant>
        <vt:i4>5</vt:i4>
      </vt:variant>
      <vt:variant>
        <vt:lpwstr>http://www.agesandstages.com/</vt:lpwstr>
      </vt:variant>
      <vt:variant>
        <vt:lpwstr/>
      </vt:variant>
      <vt:variant>
        <vt:i4>3145853</vt:i4>
      </vt:variant>
      <vt:variant>
        <vt:i4>84</vt:i4>
      </vt:variant>
      <vt:variant>
        <vt:i4>0</vt:i4>
      </vt:variant>
      <vt:variant>
        <vt:i4>5</vt:i4>
      </vt:variant>
      <vt:variant>
        <vt:lpwstr>http://ags.pearsonassessments.com/group.asp?nGroupInfoID=a9680</vt:lpwstr>
      </vt:variant>
      <vt:variant>
        <vt:lpwstr/>
      </vt:variant>
      <vt:variant>
        <vt:i4>3342458</vt:i4>
      </vt:variant>
      <vt:variant>
        <vt:i4>81</vt:i4>
      </vt:variant>
      <vt:variant>
        <vt:i4>0</vt:i4>
      </vt:variant>
      <vt:variant>
        <vt:i4>5</vt:i4>
      </vt:variant>
      <vt:variant>
        <vt:lpwstr>http://ags.pearsonassessments.com/Group.asp?nGroupInfoID=a3550</vt:lpwstr>
      </vt:variant>
      <vt:variant>
        <vt:lpwstr/>
      </vt:variant>
      <vt:variant>
        <vt:i4>4390938</vt:i4>
      </vt:variant>
      <vt:variant>
        <vt:i4>78</vt:i4>
      </vt:variant>
      <vt:variant>
        <vt:i4>0</vt:i4>
      </vt:variant>
      <vt:variant>
        <vt:i4>5</vt:i4>
      </vt:variant>
      <vt:variant>
        <vt:lpwstr>http://www.riverpub.com/products/sibr/index.html</vt:lpwstr>
      </vt:variant>
      <vt:variant>
        <vt:lpwstr/>
      </vt:variant>
      <vt:variant>
        <vt:i4>2687101</vt:i4>
      </vt:variant>
      <vt:variant>
        <vt:i4>75</vt:i4>
      </vt:variant>
      <vt:variant>
        <vt:i4>0</vt:i4>
      </vt:variant>
      <vt:variant>
        <vt:i4>5</vt:i4>
      </vt:variant>
      <vt:variant>
        <vt:lpwstr>http://www.fpg.unc.edu/~eco/pdfs/HELP_Birth-3_crosswalk1-27-06.pdf</vt:lpwstr>
      </vt:variant>
      <vt:variant>
        <vt:lpwstr/>
      </vt:variant>
      <vt:variant>
        <vt:i4>6357085</vt:i4>
      </vt:variant>
      <vt:variant>
        <vt:i4>72</vt:i4>
      </vt:variant>
      <vt:variant>
        <vt:i4>0</vt:i4>
      </vt:variant>
      <vt:variant>
        <vt:i4>5</vt:i4>
      </vt:variant>
      <vt:variant>
        <vt:lpwstr>http://www.fpg.unc.edu/~ECO/pdfs/bdi_crosswalk.pdf</vt:lpwstr>
      </vt:variant>
      <vt:variant>
        <vt:lpwstr/>
      </vt:variant>
      <vt:variant>
        <vt:i4>393289</vt:i4>
      </vt:variant>
      <vt:variant>
        <vt:i4>69</vt:i4>
      </vt:variant>
      <vt:variant>
        <vt:i4>0</vt:i4>
      </vt:variant>
      <vt:variant>
        <vt:i4>5</vt:i4>
      </vt:variant>
      <vt:variant>
        <vt:lpwstr>http://www.pearsonassessments.com/tests/crs-r.htm</vt:lpwstr>
      </vt:variant>
      <vt:variant>
        <vt:lpwstr/>
      </vt:variant>
      <vt:variant>
        <vt:i4>6684720</vt:i4>
      </vt:variant>
      <vt:variant>
        <vt:i4>66</vt:i4>
      </vt:variant>
      <vt:variant>
        <vt:i4>0</vt:i4>
      </vt:variant>
      <vt:variant>
        <vt:i4>5</vt:i4>
      </vt:variant>
      <vt:variant>
        <vt:lpwstr>http://www.cps.nova.edu/~cpphelp/CRSR.html</vt:lpwstr>
      </vt:variant>
      <vt:variant>
        <vt:lpwstr/>
      </vt:variant>
      <vt:variant>
        <vt:i4>6029333</vt:i4>
      </vt:variant>
      <vt:variant>
        <vt:i4>63</vt:i4>
      </vt:variant>
      <vt:variant>
        <vt:i4>0</vt:i4>
      </vt:variant>
      <vt:variant>
        <vt:i4>5</vt:i4>
      </vt:variant>
      <vt:variant>
        <vt:lpwstr>http://www.pearsonschool.com/index.cfm?locator=PSZ18z&amp;PMDbSiteId=2781&amp;PMDbSolutionId=6726&amp;PMDbSubSolutionId=21683&amp;PMDbCategoryId=6684&amp;PMDbProgramId=34085&amp;level=4</vt:lpwstr>
      </vt:variant>
      <vt:variant>
        <vt:lpwstr/>
      </vt:variant>
      <vt:variant>
        <vt:i4>6029334</vt:i4>
      </vt:variant>
      <vt:variant>
        <vt:i4>60</vt:i4>
      </vt:variant>
      <vt:variant>
        <vt:i4>0</vt:i4>
      </vt:variant>
      <vt:variant>
        <vt:i4>5</vt:i4>
      </vt:variant>
      <vt:variant>
        <vt:lpwstr>http://www.pearsonschool.com/index.cfm?locator=PSZ18z&amp;PMDbSiteId=2781&amp;PMDbSolutionId=6726&amp;PMDbSubSolutionId=21683&amp;PMDbCategoryId=6684&amp;PMDbProgramId=34086&amp;level=4</vt:lpwstr>
      </vt:variant>
      <vt:variant>
        <vt:lpwstr/>
      </vt:variant>
      <vt:variant>
        <vt:i4>3539071</vt:i4>
      </vt:variant>
      <vt:variant>
        <vt:i4>57</vt:i4>
      </vt:variant>
      <vt:variant>
        <vt:i4>0</vt:i4>
      </vt:variant>
      <vt:variant>
        <vt:i4>5</vt:i4>
      </vt:variant>
      <vt:variant>
        <vt:lpwstr>http://ags.pearsonassessments.com/group.asp?nGroupInfoID=a30000</vt:lpwstr>
      </vt:variant>
      <vt:variant>
        <vt:lpwstr/>
      </vt:variant>
      <vt:variant>
        <vt:i4>3080286</vt:i4>
      </vt:variant>
      <vt:variant>
        <vt:i4>54</vt:i4>
      </vt:variant>
      <vt:variant>
        <vt:i4>0</vt:i4>
      </vt:variant>
      <vt:variant>
        <vt:i4>5</vt:i4>
      </vt:variant>
      <vt:variant>
        <vt:lpwstr>http://www.first5caspecialneeds.org/documents/IPFMHI_CompendiumofScreeningTools.pdf</vt:lpwstr>
      </vt:variant>
      <vt:variant>
        <vt:lpwstr/>
      </vt:variant>
      <vt:variant>
        <vt:i4>2621556</vt:i4>
      </vt:variant>
      <vt:variant>
        <vt:i4>51</vt:i4>
      </vt:variant>
      <vt:variant>
        <vt:i4>0</vt:i4>
      </vt:variant>
      <vt:variant>
        <vt:i4>5</vt:i4>
      </vt:variant>
      <vt:variant>
        <vt:lpwstr>http://www.nau.edu/ihd/positive/ovrvw.shtml</vt:lpwstr>
      </vt:variant>
      <vt:variant>
        <vt:lpwstr/>
      </vt:variant>
      <vt:variant>
        <vt:i4>6029392</vt:i4>
      </vt:variant>
      <vt:variant>
        <vt:i4>48</vt:i4>
      </vt:variant>
      <vt:variant>
        <vt:i4>0</vt:i4>
      </vt:variant>
      <vt:variant>
        <vt:i4>5</vt:i4>
      </vt:variant>
      <vt:variant>
        <vt:lpwstr>http://www.ubhcisweb.org/sdm/</vt:lpwstr>
      </vt:variant>
      <vt:variant>
        <vt:lpwstr/>
      </vt:variant>
      <vt:variant>
        <vt:i4>4128800</vt:i4>
      </vt:variant>
      <vt:variant>
        <vt:i4>45</vt:i4>
      </vt:variant>
      <vt:variant>
        <vt:i4>0</vt:i4>
      </vt:variant>
      <vt:variant>
        <vt:i4>5</vt:i4>
      </vt:variant>
      <vt:variant>
        <vt:lpwstr>http://ici.umn.edu/checkandconnect/</vt:lpwstr>
      </vt:variant>
      <vt:variant>
        <vt:lpwstr/>
      </vt:variant>
      <vt:variant>
        <vt:i4>7667752</vt:i4>
      </vt:variant>
      <vt:variant>
        <vt:i4>42</vt:i4>
      </vt:variant>
      <vt:variant>
        <vt:i4>0</vt:i4>
      </vt:variant>
      <vt:variant>
        <vt:i4>5</vt:i4>
      </vt:variant>
      <vt:variant>
        <vt:lpwstr>http://www.devstu.org/cdp/</vt:lpwstr>
      </vt:variant>
      <vt:variant>
        <vt:lpwstr/>
      </vt:variant>
      <vt:variant>
        <vt:i4>3342368</vt:i4>
      </vt:variant>
      <vt:variant>
        <vt:i4>39</vt:i4>
      </vt:variant>
      <vt:variant>
        <vt:i4>0</vt:i4>
      </vt:variant>
      <vt:variant>
        <vt:i4>5</vt:i4>
      </vt:variant>
      <vt:variant>
        <vt:lpwstr>http://www.lions-quest.org/</vt:lpwstr>
      </vt:variant>
      <vt:variant>
        <vt:lpwstr/>
      </vt:variant>
      <vt:variant>
        <vt:i4>1048640</vt:i4>
      </vt:variant>
      <vt:variant>
        <vt:i4>36</vt:i4>
      </vt:variant>
      <vt:variant>
        <vt:i4>0</vt:i4>
      </vt:variant>
      <vt:variant>
        <vt:i4>5</vt:i4>
      </vt:variant>
      <vt:variant>
        <vt:lpwstr>http://www.epi.umn.edu/projectnorthland/Schoolba.Html</vt:lpwstr>
      </vt:variant>
      <vt:variant>
        <vt:lpwstr/>
      </vt:variant>
      <vt:variant>
        <vt:i4>2883635</vt:i4>
      </vt:variant>
      <vt:variant>
        <vt:i4>33</vt:i4>
      </vt:variant>
      <vt:variant>
        <vt:i4>0</vt:i4>
      </vt:variant>
      <vt:variant>
        <vt:i4>5</vt:i4>
      </vt:variant>
      <vt:variant>
        <vt:lpwstr>http://www.lifeskillstraining.com/</vt:lpwstr>
      </vt:variant>
      <vt:variant>
        <vt:lpwstr/>
      </vt:variant>
      <vt:variant>
        <vt:i4>2162763</vt:i4>
      </vt:variant>
      <vt:variant>
        <vt:i4>30</vt:i4>
      </vt:variant>
      <vt:variant>
        <vt:i4>0</vt:i4>
      </vt:variant>
      <vt:variant>
        <vt:i4>5</vt:i4>
      </vt:variant>
      <vt:variant>
        <vt:lpwstr>http://www.devstu.org/making_meaning/videos/index.shtml</vt:lpwstr>
      </vt:variant>
      <vt:variant>
        <vt:lpwstr/>
      </vt:variant>
      <vt:variant>
        <vt:i4>196681</vt:i4>
      </vt:variant>
      <vt:variant>
        <vt:i4>27</vt:i4>
      </vt:variant>
      <vt:variant>
        <vt:i4>0</vt:i4>
      </vt:variant>
      <vt:variant>
        <vt:i4>5</vt:i4>
      </vt:variant>
      <vt:variant>
        <vt:lpwstr>http://www.devstu.org/csc/videos/index.shtml</vt:lpwstr>
      </vt:variant>
      <vt:variant>
        <vt:lpwstr/>
      </vt:variant>
      <vt:variant>
        <vt:i4>3014699</vt:i4>
      </vt:variant>
      <vt:variant>
        <vt:i4>24</vt:i4>
      </vt:variant>
      <vt:variant>
        <vt:i4>0</vt:i4>
      </vt:variant>
      <vt:variant>
        <vt:i4>5</vt:i4>
      </vt:variant>
      <vt:variant>
        <vt:lpwstr>http://www.modelprograms.samhsa.gov/pdfs/model/AlsPals.pdf</vt:lpwstr>
      </vt:variant>
      <vt:variant>
        <vt:lpwstr/>
      </vt:variant>
      <vt:variant>
        <vt:i4>2359417</vt:i4>
      </vt:variant>
      <vt:variant>
        <vt:i4>21</vt:i4>
      </vt:variant>
      <vt:variant>
        <vt:i4>0</vt:i4>
      </vt:variant>
      <vt:variant>
        <vt:i4>5</vt:i4>
      </vt:variant>
      <vt:variant>
        <vt:lpwstr>http://www.incredibleyears.com/</vt:lpwstr>
      </vt:variant>
      <vt:variant>
        <vt:lpwstr/>
      </vt:variant>
      <vt:variant>
        <vt:i4>131162</vt:i4>
      </vt:variant>
      <vt:variant>
        <vt:i4>18</vt:i4>
      </vt:variant>
      <vt:variant>
        <vt:i4>0</vt:i4>
      </vt:variant>
      <vt:variant>
        <vt:i4>5</vt:i4>
      </vt:variant>
      <vt:variant>
        <vt:lpwstr>http://www.prevention.psu.edu/projects/PATHS.html</vt:lpwstr>
      </vt:variant>
      <vt:variant>
        <vt:lpwstr/>
      </vt:variant>
      <vt:variant>
        <vt:i4>2949176</vt:i4>
      </vt:variant>
      <vt:variant>
        <vt:i4>15</vt:i4>
      </vt:variant>
      <vt:variant>
        <vt:i4>0</vt:i4>
      </vt:variant>
      <vt:variant>
        <vt:i4>5</vt:i4>
      </vt:variant>
      <vt:variant>
        <vt:lpwstr>http://www.cfchildren.org/programs/ssp/overview</vt:lpwstr>
      </vt:variant>
      <vt:variant>
        <vt:lpwstr/>
      </vt:variant>
      <vt:variant>
        <vt:i4>6291501</vt:i4>
      </vt:variant>
      <vt:variant>
        <vt:i4>12</vt:i4>
      </vt:variant>
      <vt:variant>
        <vt:i4>0</vt:i4>
      </vt:variant>
      <vt:variant>
        <vt:i4>5</vt:i4>
      </vt:variant>
      <vt:variant>
        <vt:lpwstr>http://www.thinkingpreteen.com/icps.htm</vt:lpwstr>
      </vt:variant>
      <vt:variant>
        <vt:lpwstr/>
      </vt:variant>
      <vt:variant>
        <vt:i4>7536736</vt:i4>
      </vt:variant>
      <vt:variant>
        <vt:i4>9</vt:i4>
      </vt:variant>
      <vt:variant>
        <vt:i4>0</vt:i4>
      </vt:variant>
      <vt:variant>
        <vt:i4>5</vt:i4>
      </vt:variant>
      <vt:variant>
        <vt:lpwstr>http://www.researchpress.com/product/item/4628/</vt:lpwstr>
      </vt:variant>
      <vt:variant>
        <vt:lpwstr/>
      </vt:variant>
      <vt:variant>
        <vt:i4>327763</vt:i4>
      </vt:variant>
      <vt:variant>
        <vt:i4>6</vt:i4>
      </vt:variant>
      <vt:variant>
        <vt:i4>0</vt:i4>
      </vt:variant>
      <vt:variant>
        <vt:i4>5</vt:i4>
      </vt:variant>
      <vt:variant>
        <vt:lpwstr>http://www.childtrends.org/lifecourse/programs/ToolsMind.htm</vt:lpwstr>
      </vt:variant>
      <vt:variant>
        <vt:lpwstr/>
      </vt:variant>
      <vt:variant>
        <vt:i4>2097197</vt:i4>
      </vt:variant>
      <vt:variant>
        <vt:i4>3</vt:i4>
      </vt:variant>
      <vt:variant>
        <vt:i4>0</vt:i4>
      </vt:variant>
      <vt:variant>
        <vt:i4>5</vt:i4>
      </vt:variant>
      <vt:variant>
        <vt:lpwstr>http://www.devereuxearlychildhood.org/</vt:lpwstr>
      </vt:variant>
      <vt:variant>
        <vt:lpwstr/>
      </vt:variant>
      <vt:variant>
        <vt:i4>7798885</vt:i4>
      </vt:variant>
      <vt:variant>
        <vt:i4>0</vt:i4>
      </vt:variant>
      <vt:variant>
        <vt:i4>0</vt:i4>
      </vt:variant>
      <vt:variant>
        <vt:i4>5</vt:i4>
      </vt:variant>
      <vt:variant>
        <vt:lpwstr>C:\Documents and Settings\Katie\Documents and Settings\whuitt\Local Settings\Temp\www.challengingbehavior.org\do\resources\documents\yc_article_7_2003.pdf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SOCIAL DEVELOPMENT</dc:title>
  <dc:creator>Courtney Dawson</dc:creator>
  <cp:lastModifiedBy>Bill Huitt</cp:lastModifiedBy>
  <cp:revision>8</cp:revision>
  <cp:lastPrinted>2008-11-04T12:01:00Z</cp:lastPrinted>
  <dcterms:created xsi:type="dcterms:W3CDTF">2011-07-07T14:55:00Z</dcterms:created>
  <dcterms:modified xsi:type="dcterms:W3CDTF">2018-03-22T19:44:00Z</dcterms:modified>
</cp:coreProperties>
</file>